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№7311 (Мурманская область) от 21 июля 2015
</w:t>
      </w:r>
    </w:p>
    <w:p>
      <w:pPr/>
      <w:r>
        <w:rPr/>
        <w:t xml:space="preserve">Ув. коллеги, помогите, пожалуйста, найти ответ на вопрос.
Существовал ли т.н. Масельгский (Масельга) погост на территории Оленегорского района ?
Здравствуйте, Татьяна. Документов, однозначно подтверждающих нахождение Оленегорска на территории бывшего Масельгского погоста, в фондах нашей библиотеки нет. И. Ушаков пишет: "Старую Масельгу по географическому положению можно считать предшественницей современного Оленегорска".
Источник:
Ушаков, И. По пути на Мурман. 6. Масельга / Иван Ушаков // Советский Мурман. - 1992. - 28 апр. (№ 82). - С. 3.
Предлагаем Вам также издания из фондов нашей библиотеки, в которых упоминается названный погост и которые можно заказать через межбиблиотечный абонемент и электронную доставку документов для юридических лиц:
Книги
67.400.532я2кр; А31 Административно-территориальное деление Мурманской области (1920-1993 гг.) : справочник / Арх. отд. администрации Мурм. обл., Гос. арх. Мурм. обл. - [Мурманск : б. и., 1996?]. - 275 с. – Из содерж.: Указатель населенных пунктов. – С. 211. (1537818 - ХР-ООЭ 1538091 - ХР 1538098 - ОКР 1744829 - ХР)
63.3(2Рос-4Мур)кр; К95 Кучинский, М. Г. Саами Кольского уезда в XVI-XVIII вв. : модель социал. структуры / М. Г. Кучинский. - Каутокеино : Саам. Высш. Шк., 2008. - 261, [21] с., [10] л. схем : ил., карты, диагр., табл., генеал. табл. - (Diedut) – Из содерж.: Масельгский сийт. – С. 107-108 ; Приложение II Картография : Карта 3. Административная система на Кольском полуострове в XVI – н. XVII вв. – С. 4.  (АФ-1671816 - ХР 1671817 - ХР)
63.3(2Рос-4Мур)я2кр; У93 Ушаков, И. Ф. Кольский Север в досоветское время : ист.-краевед. слов. / И. Ф. Ушаков. – Мурманск : Кн. изд-во, 2001. - 333 с.: ил., портр. – Из содерж.: Масельгский погост. – С. 143. (1602103 - ХР-ООЭ 1602104 - ХР-ООЭ 1604278 - АБ 1605426 - ХР 1605427 - ХР 1605428 - ХР 1605429 - ОКР)
63.3(2Рос-4Мур)я7кр; Х91 Хрестоматия по истории Кольского Севера / Мурм. обл. ин-т повышения квалификации работников образования ; сост. И.Ф.Ушаков. - Мурманск, 1997. - 213 с. – Из содерж.: Из экономической ведомости Масельгского погоста ; Из экономического описания Масельгского погоста. – С. 166-168. (1558732 - ХР-Обяз.экз. 1559174 - ХР 1559179 - ОКР 1579821 - АБ)
Статьи
Лукичева, Д. Два века Масельги / Д. Лукичева, Д. Сорокина // Заполяр. руда. - 2004. - 26 июня. - С. 5.
Сорокажердьев, В. Экспедиция в глубь тундры: какой ты, лопарский народ? / В. Сорокажердьев // Полярная правда. - 2002. - 19 июля.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2026-11-05T10:31:00+03:00</dcterms:created>
  <dcterms:modified xsi:type="dcterms:W3CDTF">2026-11-05T10:31:00+03:00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