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№7321 (Мурманск) от 30 июля 2015
</w:t>
      </w:r>
    </w:p>
    <w:p>
      <w:pPr/>
      <w:r>
        <w:rPr/>
        <w:t xml:space="preserve">Уважаемые библиографы. Помогите, пожалуйста, в поиске информации о переводах русской исторической (стилизованно-исторической) оперы на английский язык.
Здравствуйте, Михаил. Предлагаем Вам библиографический список:
Книга
81.0 ; В74 Вопросы теории перевода в зарубежной лингвистике : сб. ст. : [переводы / вступ. ст. и общ. ред. В. Н. Комиссарова]. - Москва : Междунар. отношения, 1978. - 227 с. - Из содерж.: Классификация текстов и методы перевода / К. Райс. - С. 202-225. (1003807 – ХР)
Электронные ресурсы (с текстами документов можно поработать в залах каталогов и электронных ресурсов на 3-м этаже библиотеки)
Антонова, Д. А. Интра и интеръязыковая адаптация текста либретто [Электронный ресурс] / Д. А. Антонова // Вестник Волгоградского государственного университета. Серия 9, Исследования молодых ученых. – Электрон. дан. - 2012. - № 10. - С. 134-135. - Режим доступа: http://elibrary.ru, регламентир. (30.07.2015).
Баташева, Л. А. Оперные либретто [Электронный ресурс] : языковые особенности жанра / Л. А. Баташева // Гуманитарные исследования. – Электрон. дан. - 2012. - № 2. - С. 7-12 . - Режим доступа: http://elibrary.ru, регламентир. (30.07.2015).
Тихомирова, Ю. А. Стратегии вокальной трансляции русской классической лирики на английский язык [Электронный ресурс] / Ю. А. Тихомирова // Язык и культура : сб. ст. ХХIII Международ. науч. конф. / отв. ред. С. К. Гураль. - Электрон. дан. - Томск, 2013. - С. 106-108. - Режим доступа: http://elibrary.ru, регламентир. (30.07.2015).
Черевань, С. В. Прочтение оперного текста [Электронный ресурс] / С. В. Черевень // Вестник Челябинского государственного университета. – Электрон. дан. - 2009. - № 34. - С. 183-188. - Режим доступа: http://elibrary.ru, регламентир. (30.07.2015).
Alexander T. TOO RUSSIAN FOR BRITISH EARS: LA VITA PER LO CZAR AT COVENT GARDEN, 1887 [Электронный ресурс] / T. Alexander // Текст. Книга. Книгоиздание. - Электрон. дан. - 2014. - № 2. - С. 30-48. - Режим доступа: http://elibrary.ru, регламентир. (30.07.2015).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Борисова, М. Борис Годунов и Демон - лидеры русского Ренессанса : рус. оперы на фестивалях Зап. / М. Борисова // Россия. - 1998. - № 1. - C. 84-87 : 2 ил.
Густякова, Д. Ю. Оперный спектакль как модель взаимодействия русской классики и американской массовой культуры / Д. Ю. Густякова // Ярославский педагогический вестник. - 2012. - Т. 1, № 2. - С. 255-260.
Густякова, Д. Ю. Принципы присвоения русской классики в зарубежной массовой культуре / Д. Ю. Густякова // Ярославский педагогический вестник. - 2015. - Т. 1, № 2. - С. 194-200.
Густякова, Д. Ю. Современная европейская постановка русской оперы как модель взаимодействия классики и массовой культуры / Д. Ю. Густякова // Культура культуры. - 2015. - № 2. - С. 10.
Митрофанова, Д. А. К проблеме перевода оперного либретто [с иностранного языка на русский] / Д. А. Митрофанова // Проблемы художественной композиции. Проблемы художественного языка: высказывание, восприятие, коммуникация : материалы конф. аспирантов Рос. ин-та истории искусств / Рос. ин-т истории искусств ; сост. и ред. Кириллов А. А. - Санкт-Петербург, 2004. - С. 117-121.
Русский язык и культура в зеркале перевода : материалы III Международ. науч.-практ. конф., Москва, 25-29 апр. 2012 г. / МГУ им. М. В. Ломоносова, Высш. шк. пер. - Москва : Высш. шк. пер. МГУ, 2012. - 597 с.
Энциклопедия псевдорусской жизни // Театр. - 2012. - № 6/7. - C. 60-69 : 5 ил.
Horowitz, J. "An exotic entertainment": The failure of American opera? / J. Horowitz // Opera News. - 1993. - Vol. 58, № 5. - P. 10-19, 57. Аннот.: Положение оперы в США: институты, исполнители, импрессарио. Проблемы языковых переводов текстов оперных либретто.
См. также ответ на запрос № в 7318 архиве выполненных справок «Виртуального библиографа».
С уважением, главный библиограф зала литературы на иностранных языках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2026-11-05T10:31:22+03:00</dcterms:created>
  <dcterms:modified xsi:type="dcterms:W3CDTF">2026-11-05T10:31:22+03:00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