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№7339 (Мурманск) от 4 августа 2015
</w:t>
      </w:r>
    </w:p>
    <w:p>
      <w:pPr/>
      <w:r>
        <w:rPr/>
        <w:t xml:space="preserve">Боришполец К.П. Методы политических исследований.
Здравствуйте, Алеся. Интересующее Вас издание есть в фондах нашей библиотеки:
66в6я73; Б82 Боришполец, К. П. Методы политических исследований / К. П. Боришполец. - Москва : Аспект-Пресс, 2005. - 220 с. (1631726 -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2026-11-05T10:23:14+03:00</dcterms:created>
  <dcterms:modified xsi:type="dcterms:W3CDTF">2026-11-05T10:23:14+03:00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