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№7360 (Мурманск) от 15 августа 2015
</w:t>
      </w:r>
    </w:p>
    <w:p>
      <w:pPr/>
      <w:r>
        <w:rPr/>
        <w:t xml:space="preserve">Здравствуйте, а какие есть книги Бушкова про Пиранью в библиотеке?
См.ответ на запрос № 7359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2026-11-05T10:13:37+03:00</dcterms:created>
  <dcterms:modified xsi:type="dcterms:W3CDTF">2026-11-05T10:13:37+03:00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