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№7364 (Мурманск) от 18 августа 2015
</w:t>
      </w:r>
    </w:p>
    <w:p>
      <w:pPr/>
      <w:r>
        <w:rPr/>
        <w:t xml:space="preserve">Здравствуйте! Я ищу Дроздова Я.П. (Якова Петровича), который работал в Мурманске. 1926-27 гг. был командирован в г. Ленинград в Практическую Коммунальную Академию при Ленинградском Институте Коммунального Хозяйства для повышения квалификации ответственных работников Коммунального Хозяйства.
С уважением, Дроздов Михаил Юрьевич
Здравствуйте, Михаил Юрьевич. Предлагаем Вам следующую статью:
Миколюк, О. Три судьбы - одно время / О. Миколюк // Полярная правда.. - 2004. - 29 окт.Аннот.: Руководители предприятий и организаций Мурманска и области - жертвы политических репрессий 1930-х гг.: Я. П. Дроздов, В. К. Вейс, С. К. Кельманзон.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2026-11-05T10:12:36+03:00</dcterms:created>
  <dcterms:modified xsi:type="dcterms:W3CDTF">2026-11-05T10:12:36+03:00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