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№7394 (Мурманск) от 1 сентября 2015
</w:t>
      </w:r>
    </w:p>
    <w:p>
      <w:pPr/>
      <w:r>
        <w:rPr/>
        <w:t xml:space="preserve">Помогите составить список литературы об истории причесок. Спасибо.
Здравствуйте, Людмила. Предлагаем Вам библиографический список:
Книги
38.937; Г97 Гутыря, Л. Г. Парикмахерское мастерство / Л. Г. Гутыря. – Москва : АСТ ; Харьков : Фолио, 2009. - 478 с. : ил. - Из содерж.: История развития прически. – С. 17-40. (1684687 - АБ)
37.279.64г; Р34 Резанова, Н.В. Локон жгучий, локон черный... : история жен. причесок / Наталия Резанова. – Москва : Зебра Е : Личности, печ. 2013. - 207 с. : ил., цв. ил., фот., портр., репрод. (Ф-1740036 - ЧЗ ; Ф-1740037 - АБ)
38.937г; С95 Сыромятникова, И. С. История прически / Ирина Сыромятникова. - [3-е изд., перераб. и доп.]. – Москва : Рипол Классик, 2002. - 282 с., [8] л. ил. : ил. (1617375 - ТЭО)
Статьи
Бражкина, А. Фантазии афрокуаферов / А. Бражкина // Вокруг света. - 2007. - № 6. - С. 6-14.
Данилова, М. Почему меняются прически? / М. Данилова // Женское здоровье. - 2007. - № 11. - С. 76-77.
Маршева, О. Уложить "под звезду" / О. Маршева // Кино Парк. - 2008. - № 7.- С. 24-27.
Фокина, О. "Трудные" кудри / О. Фокина  // Женское здоровье. - 2014. - № 2. - С. 60-61.
Электронные ресурсы (с текстами документов можно поработать в залах каталогов и электронных ресурсов на 3-м этаже библиотеки)
Э. Ж. Ф. Османова. История прически [Электронный ресурс] / Э. Ж. // Культурология. – Электрон. дан. - 2010. - № 4. - С. 198-201. – Режим доступа: http://elibrary.ru, регламентир. (01.09.2015).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2026-11-05T09:54:25+03:00</dcterms:created>
  <dcterms:modified xsi:type="dcterms:W3CDTF">2026-11-05T09:54:25+03:00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