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№7420 (Мурманск) от 14 сентября 2015
</w:t>
      </w:r>
    </w:p>
    <w:p>
      <w:pPr/>
      <w:r>
        <w:rPr/>
        <w:t xml:space="preserve">Здравствуйте. Помогите с литературой: Игровое простанство как фактор развития ребенка в ДОУ. Спасибо.
Здравствуйте, Виталина. Выявить источники в строгом соответствии с Вашей формулировкой, к сожалению, не удалось. Возможно, Вам будут полезны следующие издания:
Книги
74.0я7 ; К65 Конькина, Е. В. Воспитание культуры здоровья в традициях народной педагогики : учеб. пособие / Е. В. Конькина ; Рос. акад. образования, Моск. психол.- социал. ун-т. - Москва : НОУ ВПО "МПСУ", 2013. - 152 с. : табл. - Библиогр. в конце ст. – Из содерж.: Основные проблемы современного игрового пространства. – С. 27-39. (1736372 - ЧЗ ; 1736373 – АБ)
77.05 ; Ш97 Шуть, Н. Н. Секреты эффективных игр для развития ребенка / Н. Н. Шуть. - Москва : Сфера ; Санкт-Петербург : Речь, 2010. - 175 с. : ил., ноты. - (Большая энциклопедия маленького мира). – Из содерж.: 2. Организация игрового пространства. – С. 39-88. (1693351 – АБ)
Статьи
Запорожец, И. Ю. Специальная организация игровых пространств как условие оптимизации детско-родительских отношений и формирования эмоционального благополучия дошкольников / Запорожец И. Ю. // Мир психологии. - 2009. - № 2. - С. 239-249. - Библиогр.: с. 249 (8 назв.).
Конькина, Е. В. Психолого-педагогические риски современного игрового пространства (на примере куклы Monster High) / Е. В. Конькина // Мир психологии. - 2014. - № 1. - С. 219-230. - Библиогр.: с. 229-230 (15 назв.).
Маркеры игрового пространства в предметно-развивающей среде ДОУ / Н. М. Савицкая [и др.] // Дошкольная педагогика. - 2013. - № 2. - С. 11-13.
Смирнова, Е. О. Психологические особенности игровой деятельности современных дошкольников: [в т. ч. орг. игрового пространства] / Е. О. Смирнова, И. А. Рябкова // Вопросы психологии. - 2013. - № 2. - С. 15-23. - Библиогр.: с. 234 (7 назв.).
Трифонова, Е. Игровое пространство детства / Е. Трифонова // Обруч: образование, ребенок, ученик. - 2011. - № 6. - С. 3-6 : фот. - Подстроч. примеч. - Библиогр. в примеч.
Филиппова, Л. В. Проектирование игрового пространства в образовательной среде дошкольного образовательного учреждения / Л. В. Филиппова, И. В. Волкова, Е. А. Дрягалова // Мир психологии. - 2015. - № 1. - С. 235-249. - Библиогр.: с. 248-249 (16 назв.).
Электронные ресурсы (с текстами документов можно поработать в залах каталогов и электронных ресурсов на 3-м этаже библиотеки)
Абашина, Н. Н. Педагогическая поддержка развития коммуникативной культуры детей старшего дошкольного возраста в культурно-игровом пространстве дошкольного учреждения [Электронный ресурс] : дис. ... канд. пед. наук : 13.00.07 / Абашина Наталья Николаевна ; [место защиты: Юж. федер. ун-т]. – Электрон. дан. - Ростов-на-Дону, 2009. - 168 с. – Режим доступа: http://diss.rsl.ru, регламентир. (15.09.2015).
Сорокина, Н. М. Психолого-педагогическое проектирование игрового пространства в образовательной среде ДОУ : диссертация ... кандидата психологических наук : 19.00.07 / Сорокина Наталья Михайловна ; [место защиты: Нижегор. гос. архитектур.-строит. ун-т] . – Электрон. дан. - Нижний Новгород, 2012. - 327 с. – Режим доступа: http://diss.rsl.ru, регламентир. (15.09.2015).
Предлагаем ознакомиться со списками литературы в Базе данных «Архив выполненных справок» Электронного каталога:
Влияние сюжетно-ролевой игры на развитие личности дошкольника [Электронный ресурс] : список лит. : (1971-2013) / Мурм. гос. обл. универс. науч. б-ка ; сост. Т. В. Воложанина. – Электрон. дан. - Мурманск : МГОУНБ,2013. - 6 с. – Режим доступа: http://opac.mgounb.ru/opacg/archive/suzet.doc, свобод. (15.09.2015).
Дидактические игры в дошкольной педагогике [Электронный ресурс] : библиогр. список : (1978-2011) / Мурм. гос. обл. универс. науч. б-ка ; сост. Т. В. Воложанина. – Электрон. дан. - Мурманск : МГОУНБ, 2012. - 7 с. – Режим доступа: http://opac.mgounb.ru/opacg/archive/didact.doc, свобод. (15.09.2015).
Предметно-пространственная (предметно-игровая) среда в ДОУ [Электронный ресурс] : список лит. : (1997-2013) / Мурм. гос. обл. универс. науч. б-ка ; сост. Т. В. Воложанина. – Электрон. дан. - Мурманск : МГОУНБ, 2014. - 6 с. – Режим доступа: http://opac.mgounb.ru/opacg/archive/pred_dou.doc, свобод. (15.09.2015).
Развивающие игры для дошкольников [Электронный ресурс] : библиогр. список (1985-2010) / Мурм. гос. обл. универс. науч. б-ка ; сост. Т. В. Воложанина. – Электрон. дан. - Мурманск : МГОУНБ, 2011. - 4 с. – Режим доступа: http://opac.mgounb.ru/opacg/archive/igr_dosch.doc, свобод. (15.09.2015).
См. также ответ на запрос № 5578 в архиве выполненных справок «Виртуального библиографа».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Кудрявцева, Е. А. Педагогическая поддержка развивающего игрового пространства как способ становления индивидуальности ребенка в детском коллективе / Е. А. Кудрявцева // Дошкольник : методика и практика воспитания и обучения. - 2012. - № 4. - C. 16-23.
Лукьяненко, В. Современные подходы к организации игрового пространства в дошкольных образовательных учреждениях / В. Лукьяненко, Г. Усатова // Воспитание дошкольников : ил. науч.-практ. изд. для рук., воспитателей дошк. учреждений, родителей. - 2010. - № 2. - C. 40-44.
Федяева, Н. В. Организация игрового пространства в ДОУ в контексте ФГТ : практико-ориентир. пособие / Н. В. Федяева, Г. А. Балодед. - Санкт-Петербург : Детство-Пресс, 2013. - 158 с. : табл. - (Управление ДОУ). - Библиогр.: с. 54-58 (65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2026-11-05T09:45:39+03:00</dcterms:created>
  <dcterms:modified xsi:type="dcterms:W3CDTF">2026-11-05T09:45:39+03:00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