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№7480 (Мурманск) от 26 сентября 2015
</w:t>
      </w:r>
    </w:p>
    <w:p>
      <w:pPr/>
      <w:r>
        <w:rPr/>
        <w:t xml:space="preserve">Здравствуйте. Где опубликована статья Логинов В. Емкие и мобильные?
Здравствуйте, Михаил. Предлагаем библиографическое описание, интересующего Вас издания:
Логинов, В. Емкие и мобильные / В. Логинов // Мир ПК. - 2013. - № 3. - С. 66-67.
С уважением, Данилова, М. М,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2026-11-05T09:31:06+03:00</dcterms:created>
  <dcterms:modified xsi:type="dcterms:W3CDTF">2026-11-05T09:31:06+03:00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