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№7490 (Мурманск) от 1 октября 2015
</w:t>
      </w:r>
    </w:p>
    <w:p>
      <w:pPr/>
      <w:r>
        <w:rPr/>
        <w:t xml:space="preserve">Здравствуйте, помогите подобрать литературу по теме: Проявление антиамериканизма в зарубежных странах.
Здравствуйте, Регина. Предлагаем Вам библиографический список:
Статьи
Во всем исламском мире распространились антиамериканские настроения // Наука и религия. - 2005. - № 7. - С. 18.
Хоменко, Н. А. Мировое лидерство и глобальный антиамериканизм : (закон Ньютона в политике? ) / Н. А. Хоменко // США. Канада. Экономика - политика - культура. - 2007. - № 6. - С. 61-71.
Электронные ресурсы (с текстами документов можно поработать в залах каталогов и электронных ресурсов на 3-м этаже библиотеки)
Белоглазов, А. В. Феномен «левого поворота» в странах Латинской Америки в 1998–2012 годах [Электронный ресурс] / Белоглазов А. В., Масленников А. В. // Вестник Чувашского университета. - Электрон. дан. - 2013. - № 1. - С. 3-11. - Режим доступа: http://elibrary.ru, регламентир. (01.09.2015).
Вершинина, Д. Б. Британский антиамериканизм начала XXI в. в европейском контексте [Электронный ресурс] / Вершинина Д. Б. // Вестник Пермского университета. Серия: История. - Электрон. дан. - 2011. - № 3. - С. 129-133. - Режим доступа: http://elibrary.ru, регламентир. (01.09.2015).
Гаевой, Г. Е. Проявление антиамериканизма в Германии в период администрации Буша [Электронный ресурс] / Гаевой Г. Е. // Вестник Томского государственного университета. - Электрон. дан. - 2013. - № 372. - С. 84-86. - Режим доступа: http://elibrary.ru, регламентир. (01.09.2015).
Дубин, Б. Антиамериканизм в европейской культуре после второй мировой войны [Электронный ресурс] / Дубин Б. // Мониторинг общественного мнения: экономические и социальные перемены. - Электрон. дан. - 2002. - № 3. - С. 44-50. - Режим доступа: http://elibrary.ru, регламентир. (01.09.2015).
Иноземцев, В. Одержима ли Европа антиамериканизмом? / В. Иноземцев [Электронный ресурс] // Россия в глобальной политике. - Электрон. дан. - 2003. - № 1. - 201-204. - Рец. на кн.: L'obsession anti-americaine. Son fonctionnement, ses causes, ses inconsequences / Revel J.-F. - Paris : Plon, 2002. - 303 pp. (Одержимость антиамериканизмом. Ее действие, ее причины, ее нецелесообразность / Жан-Франсуа Ревель). - Режим доступа: http://dlib.eastview.com/browse/doc/5019915, регламентир. (01.09.2015).
Казаринова, Д. Антиамериканизм и дух европейского единства / Д. Казаринова // Свободная мысль. - Электрон. дан. - 2006. - № 2. - С. 198-205. - Режим доступа: http://dlib.eastview.com/browse/doc/9646253, регламентир. (01.09.2015).
Панюжева, М. М. Франция и США: фобии по обе стороны Атлантики [Электронный ресурс] / Панюжева М. М. // Современная Европа. - Электрон. дан. - 2011. - № 3. - С. 18-31. - Режим доступа: http://elibrary.ru, регламентир. (01.09.2015).
Солсоев, И. Н. Антиамериканские тенденции в американо-европейских отношениях / Солсоев И. Н. // Вестник Сибирского государственного аэрокосмического университета им. академика М. Ф. Решетнева. - Электрон. дан. - 2006. - № 6. - С. 350-352. - Режим доступа: http://elibrary.ru, регламентир. (01.09.2015).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2026-11-05T09:36:49+03:00</dcterms:created>
  <dcterms:modified xsi:type="dcterms:W3CDTF">2026-11-05T09:36:49+03:00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