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№7499 (Мурманская область) от 5 октября 2015
</w:t>
      </w:r>
    </w:p>
    <w:p>
      <w:pPr/>
      <w:r>
        <w:rPr/>
        <w:t xml:space="preserve">Нужен список литературы по теме "История совхоза "Тундра", желательно статьи за последние 10 лет
Здравствуйте. Источники за последние 10 лет содержат в основном материалы по деятельности сельхозпредприятия «Тундра». Их поиск Вы можете провести самостоятельно в Электронном каталоге на сайте нашей библиотеки в базе «Краеведение».
По истории сельхозпредприятия «Тундра» за более поздний период предлагаем следующее издание:
65.9(2Рос-4Му)кр ; С83 Страницы летописи Ловозерского совхоза "Тундра". - [Б.м.], 1984. - [3] с. - Загл. обл.: 50 лет совхозу "Тундра". (Бр-1 – ХР).
Издания из фондов нашей библиотеки можно заказать через электронную доставку документов для юридических лиц.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2026-11-05T09:32:09+03:00</dcterms:created>
  <dcterms:modified xsi:type="dcterms:W3CDTF">2026-11-05T09:32:09+03:00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