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№7531 (Мурманск) от 13 октября 2015
</w:t>
      </w:r>
    </w:p>
    <w:p>
      <w:pPr/>
      <w:r>
        <w:rPr/>
        <w:t xml:space="preserve">Доброго времени суток.
Помогите с поиском литературы на тему: "Развитие системы образования для интеграции мигрантов в существующее общество". 
Тема широкая, подойдёт любая информация о иностранных мигрантах и системы образования для них (любой уровень) и в нашем регионе, и в стране, и в соседних государствах.
Спасибо.
Здравствуйте, Роман. Предлагаем Вам библиографический список:
Статьи
Буданова, Л. Ю. Особенности профессиональной подготовки мигрантов в условиях строительного колледжа / Л. Ю. Буданова // Среднее профессиональное образование. - 2012. - № 6. - С. 16-18. - Библиогр.: с. 18 (4 назв.).
Дудко, С. А. Образовательная политика в контексте миграционных процессов = Comparison of immigrant`s and educational policy of Russia and France / С. А. Дудко // Высшее образование в России. - 2010. - № 2. - С. 39-46. - Библиогр.: с. 45-46 (12 назв.).
Леденева, Л. Молодые мигранты на рынке образовательных услуг / Леденева Л., Тюрюканова Е. // Свободная мысль - XXI. - 2005. - № 4. - С. 181-191.
Моисеева, М. В. Об опыте интеграции мигрантов в условиях современного образования (организационно-управленческие аспекты) / М. В. Моисеева // Администратор образования. - 2012. - № 21. - С. 73-78.
Рындина, А. Р. Специальное образование для трудовых мигрантов как фактор их социально-правовой адаптации / А. Р. Рындина // Миграционное право. - 2009. - № 3.- С. 22-25. - Библиогр.: 12 назв.
Тюрюканова, Е. В. Ориентация детей мигрантов на получение высшего образования / Е. В. Тюрюканова, Л. И. Леденева // Социологические исследования. - 2005. - № 4. - С. 94-100. - Библиогр.: с. 100 (5 назв.).
Хухлаев, О. Е. Инклюзивный подход в интеграции детей-мигрантов в образовании / О. Е. Хухлаев, М. Ю. Чибисова, А. Ю. Шеманов // Психологическая наука и образование. - 2015. - № 1. - С. 15-27. - Библиогр. : с. 24-25 (28 назв.).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- в отделе литературы на иностранных языках, 4-й этаж)
Lee, E. A production of education migrants: A case study of South Korean transnational families in Canada [Electronic resource] / E. Lee // International Social Work. - Electronic data. – 2014. - October 10. - P. 1-14. - Mode of access: http://online.sagepub.com, регламентир. (13.10.2015).
Taylor, C. S. Education Is the Key to Prosperity: The Barbadian Education System and 20th-Century Black Barbadian Migrants in Canada [Electronic resource] / C. S. Taylor // Journal of Black Studies. - Electronic data. - 2014. - Vol. 45, № 5. – P. 453-473. - Mode of access:  http://online.sagepub.com, регламентир. (13.10.2015).
Zielińska, M. Migration and Adult Education: Time, Place and Power – Polish Migrants in Reykjavik, Iceland [Electronic resource] / M. Zielińska // Power and Education. - Electronic data. - 2013. - Vol. 5, № 2. - P. 120-136. - Mode of access:  http://online.sagepub.com, регламентир. (13.10.2015).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Диалог - путь к пониманию: методики и технологии адаптации мигрантов средствами образования : учеб.-метод. комплект / Моск. ин-т открытого образования, Каф. ЮНЕСКО ; [сост. О. Клишина]. - Москва : Этносфера, 2011. - 246 с. - Библиогр. в конце разд.
Засыпкин, В. П. Обучение детей мигрантов как социально-педагогическая проблема / В. П. Засыпкин, Г. Е. Зборовский, Е. А. Шуклина // Педагогический журнал Башкортостана. - 2013. - № 2. - С. 35-51.
Формирование теоретико-методической системы профессионального обучения и адаптации мигрантов и беженцев в учреждениях довузовского профессионального образования : монография / [В. Н. Андреева и др.; под науч. ред. М. В. Никитина] ; М-во образования и науки Рос. Федерации, Федер. ин-т развития образования. - Москва : Федер. ин-т развития образования, 2008. - 345 с., [6] л. схем. : ил. - Библиогр.: с. 243-254.
См. также ответ на запрос № 7533, 7534 в архиве выполненных справок «Виртуального библиографа».
С уважением, главный библиограф отдела литературы на иностранных языках Л. Г. Кочергина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2026-11-05T09:21:51+03:00</dcterms:created>
  <dcterms:modified xsi:type="dcterms:W3CDTF">2026-11-05T09:21:51+03:00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