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№7533 (Мурманск) от 13 октября 2015
</w:t>
      </w:r>
    </w:p>
    <w:p>
      <w:pPr/>
      <w:r>
        <w:rPr/>
        <w:t xml:space="preserve">Доброго времени суток.
Помогите с поиском литературы на тему: "Развитие системы образования для интеграции мигрантов в существующее общество". 
Тема широкая, подойдёт любая информация о иностранных мигрантах и системы образования для них (любой уровень) и в НАШЕМ РЕГИОНЕ.
Спасибо.
Здравствуйте Роман, предлагаем Вам библиографический список:
Книги
74.0М ; Г75 Гражданско-политическая культура молодежи и образование : материалы межрегион. науч.-практ. конф., Мурманск, 17 нояб. 2011 г. / [редкол.: С. И. Петошина (отв. ред.) и др.]. - Мурманск : Мурм. гос. гуманитар. ун-т, 2012. - 200 с. : ил., табл. - Из содерж.: Особенности миграционных процессов в Мурманской области / А. А. Кондратенко. - С. 104-112 ; Сопровождение процесса социокультурной адаптации детей-мигрантов, не владеющих или слабо владеющих русским языком, к русскоязычному социуму / Н. Г. Гайнутдинова, Н. А. Кулачкова. - С. 113-117. (1722499 - ХР-ООЭ 1722500 - ХР-ООЭ 1722501 - ХР-ООЭ)
74.0кр ; Д44 Диалог культур в образовательном пространстве Кольского Севера / [Б. М. Барбер, А. В. Бурцева, О. В. Виноградова и др. ; отв. ред.: А. В. Бурцева] ; М-во образования и науки Рос. Федерации, Мурм. гос. гуманитар. ун-т. - Мурманск : Мурм. гос. гуманитар. ун-т, 2011. - 195 с. : ил. – Из содерж.: Проблемы социокультурной адаптации детей-мигрантов / Ю. О. Шестова. - С. 23-26. (1711357 - ХР-ООЭ 1711358 - ХР-ООЭ 1711359 - ХР-ООЭ).
60.5кр ; З-69 Змеева, О. В. "Новый дом" вдали от Родины: этнические мигранты на Кольском Севере / О. В. Змеева ; Рос. акад. наук, Кол. науч. центр, Центр гуманитар. проблем Баренц-региона. - Апатиты : Изд-во Кол. науч. центра РАН, 2011. - 95 с. - Огл., тит. л., рез. парал. рус., англ. - Доп. тит. л. англ.: "The new home" far away from motherland: ethnic migrants in the Kola north / O. V. Zmeyeva. (1705195 - ХР-ООЭ 1705196 - ХР-ООЭ)
63.3(21)кр ; Р76 Российская наука и освоение Евро-Арктического Севера: история, перспективы : всерос. конф. молодых ученых : [сб. материалов конф., Мурманск, 26-29 сент. 2012 г. / редкол.: Д. П. Беляев (отв. ред.), А. А. Челтыбашев (отв. сост.) и др.]. - Мурманск : Мурм. гос. гуманитар. ун-т, 2012. - 263 с. : ил., табл. - Из содерж.: Социолингвистический портрет мигранта Мурманской области: перспективы интеграции / А. В. Бурцева. - С. 209-213. (1722521 - ХР-ООЭ 1722522 - ХР-ООЭ 1722523 - ХР-ООЭ)
60.5кр С69 Социальное развитие северных территорий России и зарубежных стран: опыт, проблемы, перспективы : материалы междунар. конф., 20-21 нояб. 2014 г. / [редкол.: Г. В. Жигунова (отв. ред.) и др.]. - Мурманск : Мурм. гос. гуманитар. ун-т, 2015. - 266 с. : ил., табл. - Часть текста англ. - Загл. ст. и рез. парал. рус., англ. – Из содреж.: Модель социокультурной адаптации детей из семей мигрантов в условиях крайнего Севера / Ю. А. Афонькина, Т. В. Кузьмичева. – С. 19-22. (1753452 - ХР-ООЭ 1753453 - ХР-ООЭ 1753454 - ХР-ООЭ)
60.5М ; С69 Социокультурное, духовное и экономическое состояние современного российского общества: проблемы и пути решения : междунар. научн.- практ. конф., 14 мая 2009 г. : сб. ст. / [редкол.: М. Д. Розбицкая (науч. ред.) и др.]. - Мурманск : Мурм. гос. техн. ун-т, 2009. - 168 с. - Из содерж.: Миграционная политика в Российской Федерации: к проблеме адаптации мигрантов и вынужденных переселенцев / Лебедева Н. А. - С. 30-34. (1679160 - ХР-Обяз.экз. 1679161 - ХР 1679162 – ХР)
Статьи
Брицкая, Т. Букварь для гастарбайтера / Т. Брицкая ; фот. Л. Федосеева // Мурманский вестник. - 2013. – 23 мая (№ 90). - С. 1, 2. ; То же [Электронный ресурс] . - Режим доступа: https://vivaldi.mgounb.ru/Stat`qi/Murmanskiy_vestnik_-_2013-05-23_-_N90_-_c.1.pdf ; https://vivaldi.mgounb.ru/Stat`qi/Murmanskiy_vestnik_-_2013-05-23_-_N90_-_c.2.pdf, свободный (04.10.2015).
Змеева, О. В. Отношение жителей малого промышленного города к мигрантам / О. В. Змеева // Труды Кольского научного центра РАН. Серия "Гуманитарные исследования". - 2014. - 6 (25), вып. 6. - С. 87-98 : ил. ; То же [Электронный ресурс]. - Режим доступа: https://vivaldi.mgounb.ru/stat%60qi/trudy_knc_vyp25_2014_%E2%84%966_gum_issled_vyp6_s77-85.pdf/view, свободный
Змеева, О. В. Этнические и миграционные процессы на Кольском Севере в конце XX - начале XXI вв. / О. В. Змеева // Живущие на Севере. - 2010. - Вып. 1. - С. 62-64.
Электронный ресурс
74.58М ; Э15 Эволюция гуманитарного образования в российской высшей школе [Электронный ресурс] : всерос. межвуз. науч.-практ. конф. "Эволюция гуманитарного образования в российской высшей школе" (14-17 марта 2007) / Федер. агентство по рыболовству, Мурм. гос. техн. ун-т, Мурм. гос. пед. ун-т. - Электрон. текстовые дан. (6,1 Мб). - Мурманск : Мурм. гос. техн. ун-т, 2007. – 1 электрон. опт. диск (CD-ROM) ; 12 см. - Систем. требования: PC не ниже класса Pentium I ; 32 Mb RAM ; свободное место на HDD 163 Mb ; Windows 9x, 2000, XP ; дисковод CD-ROM 2-х и выше. - Загл. с вкладыша. – Из содреж. : Миграционные потоки в Мурманской области в начале XXI века / А. К. Порцель (ОД-2419 - ХР-ООЭ ОД-2420 - ХР-ООЭ)
Следующее издание можно заказать в Российской государственной библиотеке через межбиблиотечный абонемент, обратившись в ближайшую библиотеку по месту жительства, работы, учебы, а также через электронную доставку документов для физических лиц:
Афонькина, Ю. А. Социальная и образовательная адаптация детей из семей мигрантов в условиях развития образования на Кольском Севере: проектирование деятельности образовательной организации : монография / Ю. А. Афонькина, Т. В. Кузьмичева, А. В. Бурцева. - Красноярск : Науч.-инновац. центр, 2014. - 181 с.
См. также ответы на запросы №№ 7531, 7534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2026-10-17T17:01:35+03:00</dcterms:created>
  <dcterms:modified xsi:type="dcterms:W3CDTF">2026-10-17T17:01:35+03:00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