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№7541 (Мурманск) от 14 октября 2015
</w:t>
      </w:r>
    </w:p>
    <w:p>
      <w:pPr/>
      <w:r>
        <w:rPr/>
        <w:t xml:space="preserve">Здравствуйте! Вы не могли бы еще помочь мне подобрать литературу на тему "Современная лексикография" и просто "Лексикография". Заранее спасибо!
Здравствуйте, Александра.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тему "Современная лексикография":
Книга
81.411.2-923; Л39 Леденева, В. В. Лексикография современного русского языка : практикум : учеб. пособие / В. В. Леденева. - Москва : Высш. шк., 2008. - 648 с. : ил., портр. (1669241 - ЧЗ)
Электронные ресурсы (с текстами документов можно поработать в залах каталогов и электронных ресурсов на 3-м этаже библиотеки)
Бурыкин, А. А. О подготовке электронных ресурсов для исследований в области русской современной и исторической лексикологии и лексикографии [Электронный ресурс] / Бурыкин А. А. // Acta Linguistica Petropolitana. Труды института лингвистических исследований. - Электрон. дан. - 2008. Т. IV, № 3. - С. 67-76. - Режим доступа: http://elibrary.ru, регламентир. (17.10.2015).
Гаврилина, И. С. Проблемы современной лексикографии [Электронный ресурс] / Гаврилина И. С. // Современные проблемы науки и образования. - Электрон. дан. - 2006. - № 1. - С. 43. - Режим доступа: http://elibrary.ru, регламентир. (17.10.2015).
Голубкова, Е. Е. Новый облик современной лексикографии: будет ли существовать словарь через 20 лет? [Электронный ресурс] / Голубкова Е. Е. // Вестник Московского государственного лингвистического университета. - Электрон. дан. - 2014. - № 20. - С. 73-80. - Режим доступа: http://elibrary.ru, регламентир. (17.10.2015).
Дамбуев, И. А. Современная лексикография: статус и направления развития [Электронный ресурс] / Дамбуев И. А. // Вестник Бурятского государственного университета. - Электрон. дан. - 2011. - № 10. - С. 16-21. - Режим доступа: http://elibrary.ru, регламентир. (17.10.2015).
Козырев, В. А. Современные ориентации отечественной лексикографии [Электронный ресурс] / Козырев В. А., Черняк В. Д. // Вопросы лексикографии. - Электрон. дан. - 2014. - № 1. - С. 5-15. - Режим доступа: http://elibrary.ru, регламентир. (17.10.2015).
Сатина, Т. В. Русская нормативная лексикография и современная языковая ситуация [Электронный ресурс] / Сатина Т. В. // Теория и практика сервиса: экономика, социальная сфера, технологии. - Электрон. дан. - 2010. - № 2. - С. 29-35. - Режим доступа: http://elibrary.ru, регламентир. (17.10.2015).
Фесенко, О. П. Современная лексикография: перспективы и проблемы развития [Электронный ресурс] / Фесенко О. П. // Инновационное образование и экономика. - Электрон. дан. - 2013. - № 13. - С. 68-71. - Режим доступа: http://elibrary.ru, регламентир. (17.10.2015).
Цэдэндоржийн, Э. Oбзор современной русской лексикографии [Электронный ресурс] / Цэдэндоржийн Э. // Сборники конференций НИЦ Социосфера. - Электрон. дан. - 2013. - № 54. - С. 132-134. - Режим доступа: http://elibrary.ru, регламентир. (17.10.2015).
Ответ на 2-й вопрос см. в архиве выполненных справок «Виртуального библиографа» под № 7553.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2026-11-05T09:16:48+03:00</dcterms:created>
  <dcterms:modified xsi:type="dcterms:W3CDTF">2026-11-05T09:16:48+03:00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