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№7543 (Мурманская область) от 15 октября 2015
</w:t>
      </w:r>
    </w:p>
    <w:p>
      <w:pPr/>
      <w:r>
        <w:rPr/>
        <w:t xml:space="preserve">Здравствуйте, помогите, пожалуйста, подобрать литературу к выпускной квалификационной работе на тему "Анализ денежных потоков организации и направления их оптимизации"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65.291,9; Б 87 Брег, С. Настольная книга финансового директора : пер. с англ. / С. Брег. - Москва : Альпина Паблишер, 2013. - 605 с. : табл. - Из содерж.: Бюджетирование капиталовложений. - С. 211-233. (1740156 - ХР)
65.263-24я73; К98 Кэхилл, М. Инвестиционный анализ и оценка бизнеса : учеб. пособие / М. Кэхилл. - пер. 2-го англ. изд. - Москва : Дело и Сервис, 2012. - 427 с. : ил. (1711687 - ЧЗ)
65.291.9я73М; М13 Мазурина, Т. Ю. Финансы организаций (предприятий) : учебник / Т. Ю. Мазурина, Л. Г. Скамай, В. С. Гроссу. - Москва : ИНФРА-М, 2012. - 527 с. : ил. (1726743 - ЧЗ)
65.291.9-23; М13 Маевская, Е. Б. Стратегический анализ и бюджетирование денежных потоков коммерческих организаций : монография / Е. Б. Маевская. - Москва : ИНФРА-М, 2014. - 107 с. : ил. - (Научная мысль). (1744754 - ХР)
65.053.011я73; Т41 Тимофеева, Т. В. Анализ денежных потоков предприятия : учеб. пособие / Т. В. Тимофеева. - Изд. 3-е, перераб. и доп. - Москва : Финансы и статистика : ИНФРА-М, 2010. - 366 с. : ил., табл.. (1698181 - ЧЗ 1698182 - АБ 1703613 - АБ)
Статьи
Бычкова, С. М. Методика анализа денежных средств и денежных потоков организации / С. М. Бычкова, Д. Г. Бадмаева // Международный бухгалтерский учет. - 2014. - № 21. - С. 23 – 30.
Евдокимова, Е. С. Система критериев эффективности для вариантно-сценарной оценки деятельности строительной фирмы  / Е. С. Евдокимова // Финансы и кредит. - 2013. - № 12. - С. 74-80.
Трифонов, Ю. Управление эффективностью инновационных проектов / Ю. Трифонов, Е. Кошелев  // Проблемы теории и практики управления. - 2014. - № 6. - С. 59-64.
Электронные ресурсы
Муравьева, Н. Н. Критерии эффективности управления денежными потоками в коммерческих организациях [Электронный ресурс] /  Муравьева Н. Н. // Экономика и бизнес: теория и практика. – Электрон. дан. -   2015. - № 5. - С. 21-24. – Режим доступа: http://elibrary.ru, регламентир. (19.10.2015).
Саломатина, И. О. Взаимосвязь финансовых результатов и денежных потоков в коммерческих организациях [Электронный ресурс] /  Саломатина И. О. // Актуальные вопросы экономических наук. – Электрон. дан. -  2012. - № 26. - С. 219-222. – Режим доступа: http://elibrary.ru, регламентир. (19.10.2015).
Шерстянников,  А. Л. Организация управления внутренними денежными потоками финансово-промышленной группы [Электронный ресурс] /  Шерстянников А. Л. // Известия Иркутской государственной экономической академии. – Электрон. дан. -  2009. - № 2. - С. 86-89. – Режим доступа: http://elibrary.ru, регламентир. (19.10.2015).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2026-11-05T09:16:52+03:00</dcterms:created>
  <dcterms:modified xsi:type="dcterms:W3CDTF">2026-11-05T09:16:52+03:00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