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№7570 (Мурманск) от 22 октября 2015
</w:t>
      </w:r>
    </w:p>
    <w:p>
      <w:pPr/>
      <w:r>
        <w:rPr/>
        <w:t xml:space="preserve">Здравствуйте, буду очень благодарна за список литературы (желательно электронные ресурсы) по темам: "Работа с компьютером: влияние на  шейный отдел и организм в целом". "Упражнения для глаз при работе с компьютером".
Здравствуйте, Анна. Предлагаем Вам список литературы:
Книга
51.24; Д30 Демирчоглян, Г. Г. Компьютер и здоровье : факторы риска и системы оздоровления / Г. Г. Демирчоглян. – Москва : Совет. спорт, 1995. - 62 с. (1542077 – МЕД 1545360 - АБ)
Статьи
Буланов, Л. А. Осторожно: компьютер! / Л. А. Буланов  // Наука и религия. - 2013. - № 10. - С. 63.
Волков, И. В. Компьютерный остеохондроз / И. В. Волков // Женское здоровье. - 2007. - № 11. - С. 16-17.
Гладилина, Л. Компьютер и зрение / Л. Гладилина // Здоровье детей : метод. журн. : здоровьесберегающие технологии в шк. - 2011. - № 15 (окт.). - С. 22-23.
Загайнов, С. А. Профилактика "компьютерных" заболеваний : (электив. курс) / С. А. Загайнов  // ОБЖ. Основы безопасности жизни. - 2013. - № 8. - С. 44-46.
Климовская, И. Глаза и компьютер / И. Климовская // Здоровье. - 2003. - № 9. - С. 62.
Кузнецова, О. Синдром компьютерного зрения / О. Кузнецова // Здоровье детей : метод. газ. для учителей. - 2010. - 1-15 мая (№ 9). - С. 8-12.
Полосина, Н. Компьютер и зрение / Н. Полосина // Будь здоров! - 2008. - №  8. - С. 56-59.
Электронные ресурсы (с текстами документов можно поработать в залах каталогов и электронных ресурсов на 3-м этаже библиотеки)
Артюнина, Г. П. Влияние компьютера на здоровье школьника [Электронный ресурс] / Артюнина Г. П., Ливинская О. А. // Псковский регионологический журнал. – Электрон. дан. - 2011. - № 12. - С. 144-150. – Режим доступа: http://elibrary.ru, регламентир. (22.10.2015)
Шведов, Г. И. Негативные факторы воздействия компьютера на здоровье человека [Электронный ресурс] / Шведов Г. И., Друганова Л. П., Шаева Т. В. // Научно-медицинский вестник Центрального Черноземья. – Электрон. дан. -  2008. - № 32. - С. 85-88. – Режим доступа: http://elibrary.ru, регламентир. (22.10.2015)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