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№7601 (Мурманская область) от 28 октября 2015
</w:t>
      </w:r>
    </w:p>
    <w:p>
      <w:pPr/>
      <w:r>
        <w:rPr/>
        <w:t xml:space="preserve">Нужна литература по теме: Добросовестность в российском гражданском праве: проблемы и перспективы законодательного регулирования.
Здравствуйте, Роман.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67.404 ; Б73 Богданов, Е. В. Развитие гражданского права России : тенденции, перспективы, проблемы : [монография] / Е. В. Богданов,  Д. Е. Богданов, Е. Е. Богданова. - Москва : ЮНИТИ- ДАНА : Закон и право, 2014. – 334 с. (1742734 – ХР)
67.404.2 ; О-31 Овдиенко, Е. Б. Соотношение категорий "добросовестность" и "недобросовестность" в договорном праве : [монография ] / Е. Б. Овдиенко. - Москва : ЮНИТИ-ДАНА : Закон и право, 2015. – 197 с. (1752356 – ХР)
Статьи
Багаев, В. А.Значение добросовестности владения для приобретательной давности / Багаев В. А. // Закон. - 2013. - № 12. - С. 163-174.
Белов, В. А. Понятие добросовестности и ее особенности в арбитражном процессе / В. А. Белов // Законодательство и экономика. - 2015. - № 4. - С. 42-46.
Кобзина, С. С. Частная собственность на недвижимое имущество и способ ее защиты в российском государстве / С. С. Кобзина // Закон и право. - 2015. - № 6. - С. 85-92.
Мерзликина, Р. Принципы добросовестности в гражданском праве, в том числе праве интеллектуальной собственности / Р. Мерзликина // Интеллектуальная собственность. Авторское право и смежные права. - 2014. - № 4. - С. 10-17.
Овдиенко, Е. Б. Соотношение принципов свободы договора и добросовестного осуществления субъективных гражданских прав / Е. Б. Овдиенко // Закон и право. - 2014. - № 10. - С. 80-84.
Раскотиков, И. С.Гражданское законодательство как инструмент защиты публичных и частных интересов / И. С. Раскотиков // Право и политика. - 2014. - № 5. - С. 601-611.
Ульянов, А. В. Добросовестность в гражданском праве / А. В. Ульянов  // Журнал российского права. - 2014. - № 6. - С. 133-140.
Чумаков, А. А. Ведение переговоров по новым правилам: новеллы закона № 42-ФЗ / Чумаков А. А. // Закон. - 2015. - № 6. - С. 77-82.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2026-11-05T09:04:38+03:00</dcterms:created>
  <dcterms:modified xsi:type="dcterms:W3CDTF">2026-11-05T09:04:38+03:00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