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№7792 (Мурманск) от 13 декабря 2015
</w:t>
      </w:r>
    </w:p>
    <w:p>
      <w:pPr/>
      <w:r>
        <w:rPr/>
        <w:t xml:space="preserve">Помогите найти информацию по теме "Социокультурный подход в современной философии права"
Здравствуйте, Наталья. Предлагаем Вам библиографический список:
Книги
67.0 ; Б12 Бабурин, С. Н. Политика устойчивого развития и государственно-правовой процесс / С. Н. Бабурин, А. Д. Урсул. - Москва : ИНФРА-М : Магистр, 2010. – 556 с. (1693038 – ХР)
67.0 ; Л84 Лукашева, Е. А. Человек, право, цивилизации: нормативно-ценностное измерение / Е. А. Лукашева ; Ин-т государства и права Рос. акад. наук. - Москва : НОРМА, 2011. - 383 с. (1703469 – ХР)
Статьи
Бабич, В. В.Поиск оснований этической парадигмы в современном социокультурном пространстве / В. В. Бабич // Обсерватория культуры: журнал-обозрение. - 2012. - № 6 (нояб.-дек.). - С. 26-34.
Бачинин, В.А. Антитеза естественного и позитивного права: философско- культурологический анализ // ОНС : Обществ. науки и современность. - 1999. - № 6. - С. 76-87.  
Бугаенко, Ю. Ю. Правовой нигилизм как социокультурный феномен в современном российском обществе / Ю. Ю. Бугаенко // Социально-гуманитарные знания. - 2012. - № 6. - С. 220-229.
Кравиц, В.Юридическая коммуникация в современных правовых системах / В. Кравиц // Известия вузов. Правоведение. - 2011. - № 5. - С. 8-26.
Мордовцев, А. Ю.Правовой менталитет и особенности правопонимания в русском социокультурном пространстве / Мордовцев А. Ю., Агафонова Т. П. // История государства и права. - 2015. - № 17. - С. 17-22.
Электронные ресурсы (с текстами документов можно поработать в залах каталогов и электронных ресурсов на 3-м этаже библиотеки)
Плеханов, А. А. Обычное право как социокультурный фактор общественного развития [Электронный ресурс] : дис. ... канд. филос. наук : 09.00.11 / Плеханов Андрей Александрович. – Электрон. дан. – Саранск, 2006. - 170 с. – Режим доступа: http://diss.rsl.ru, регламентир. (16.12.2015).
Поликарпова, В. А. Социокультурные проблемы генной инженерии человека [Электронный ресурс] : дис. ... д-ра филос. наук : 09.00.11 / Поликарпова Валентина Александровна. – Электрон. дан. - Ростов-на-Дону, 1999. - 227 с. – Режим доступа: http://diss.rsl.ru, регламентир. (16.12.2015).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 Кислов, А. Г. Философия права как выражение социокультурного контекста // Философия права. - 2005. - № 1. - C. 11-15.  
Левченко, Э. В. Традиции философии права России конца XIX - начала ХХ веков в современной социокультурной ситуации // Философия в системе духовной культуры на рубеже XXI века. - Курск, 1997. - С. 224-227.  
Ждем Вас в нашей библиотеке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2026-11-05T08:11:56+03:00</dcterms:created>
  <dcterms:modified xsi:type="dcterms:W3CDTF">2026-11-05T08:11:56+03:00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