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№7809 (Мурманск) от 19 декабря 2015
</w:t>
      </w:r>
    </w:p>
    <w:p>
      <w:pPr/>
      <w:r>
        <w:rPr/>
        <w:t xml:space="preserve">Здравствуйте! Помогите подобрать материал по теме: Английская экспансия в последней трети 19 - начале 20 века в отечественной советской периодике. Спасибо!
Здравствуйте, Светлана. Выявить источники в строгом соответствии с Вашей формулировкой, к сожалению, не удалось. Возможно, Вам будут полезны следующие издания:
Книги
9(И6) ; Б20 Балезин, А. С. Африканские правители и вожди в Уганде : (эволюция традиц. властей в условиях колониализма, 1862-1962) / А. С. Балезин. - Москва : Наука, 1986. - 275 с. (1289100 – ХР)
63.3(4) ; Е78 Ерофеев, Н. А. Английский колониализм в середине ХIX века : очерки / Н. А. Ерофеев. - Москва : Наука, 1977. - 256 с. (926014 – ХР)
63.3(4Вел) ; Т66 Тревельян, Д. М. История Англии от Чосера до королевы Виктории / Д. М. Тревельян. - Смоленск : Русич, 2007. – 614 с. (1651365 – ХР ; 1651366 – ЧЗ ; 1651367 – АБ ; 1651368 – АБ)
9(5) ; Х17 Халфин, Н. А. Провал британской агрессии в Афганистане (XIX в. - начало XX в.) / Н. А. Халфин. - Москва : Соцэкгиз, 1959. - 210 с. (373359 – ХР)
9(42) ; Ш88 Штейнберг, Е. Л. История британской агрессии на Среднем Востоке / Е. Л. Штейнберг. - Москва : Воениздат, 1951. - 212 с., 3 л. карт. (142382 – ХР ; 151148 – ХР)
9(4) ; Ю31 Юлдашбаева, Ф. Х. Из истории английской колониальной политики в Афганистане и Средней Азии. (70-80-е годы XIX в.) / Ф. Х. Юлдашбаева. - Ташкент : Госиздат УзССР, 1963. - 191 с. (477916 – ХР)
Электронные ресурсы (с текстами документов можно поработать в залах каталогов и электронных ресурсов на 3-м этаже библиотеки)
Лужецкая Н. Л. Государства и народы Восточного Гиндукуша во второй половине XIX века и английская колониальная экспансия [Электронный ресурс] : дис. … канд. ист. наук : 07.00.03 / Лужецкая Нина Леонидовна. – Электрон. дан. – Ленинград, 1984. – 212 с. – Режим доступа: http://diss.rsl.ru, регламентир. (21.12.2015).
Медведик, И. С. Внутриполитические разногласия в Великобритании в связи с колониальной экспансией в западной Африке (конец XIX в.) [Электронный ресурс] / И. С. Медведик // Актуальные вопросы в научной работе и образовательной деятельности сборник научных трудов по материалам Международной научно-практической конференции : в 10 т. – Электрон. дан. - Тамбов, 2015. - Т. 2. - С. 110-112. - Режим доступа: http://elibrary.ru, регламентир. (21.12.2015). 
Парфенов, И. Д. Колониальная экспансия Англии конца XIX в. в современной буржуазной историографии [Электронный ресурс] / И. Д. Парфенов // Вопросы истории. – Электрон. дан. - 1985. - № 5. – С. 158-156. – Режим доступа: http://www.ebiblioteka.ru/search/simple/doc?art=27&amp;id=7073960&amp;hl, регламентир. (21.12.2015).
Сахновский, Е. В. Генерал Смэтс и экспансия Южно-Африканского союза (1914-1918 гг.) [Электронный ресурс] / Е. В. Сахновский // Новая и новейшая история. – Электрон. дан. – 2003 . - № 2. – С. 48-59. – Режим доступа: http://www.ebiblioteka.ru/search/simple/doc?art=29&amp;id=4746654&amp;hl (21.12.2015).
Ждем Вас в нашей библиотеке. 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2026-11-05T08:08:18+03:00</dcterms:created>
  <dcterms:modified xsi:type="dcterms:W3CDTF">2026-11-05T08:08:18+03:00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