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№7849 (Мурманск) от 19 января 2016
</w:t>
      </w:r>
    </w:p>
    <w:p>
      <w:pPr/>
      <w:r>
        <w:rPr/>
        <w:t xml:space="preserve">Здравствуйте. Помогите, пожалуйста, с поиском литературы для курсовой работы. Тема: Учет и аудит основных средств.
Заранее спасибо.
Здравствуйте, Анастасия. Предлагаем список литературы по Вашему запросу:
Книги
65.052.231.1; М58 Мизиковский, Е. А. Бухгалтерский учет внеоборотных активов и капитальных затрат : практ. пособие / Е. А. Мизиковский. - Москва : Магистр, 2013. - 395 с. (1730854 - ЧЗ)
 65.052.201.1я73; А91 Астахов, В. П. Бухгалтерский (финансовый) учет : учебник / В. П. Астахов. - 11-е изд., перераб. и доп. - Москва : Юрайт, 2014. - 984 с. (1739494 - ЧЗ 1739495 - АБ)
65.052.201.4я73; П58 Попова, Л. В. Налоговый учет : учеб. пособие / Л. В. Попова, И. А. Маслова, Е. Л. Малкина. - 2-е изд., перераб. - Москва : Дело и Сервис, 2014. - 351 с. (1742807 - АБ)
Статьи
Антонов, И. К. Ошибки при учете и налогообложении основных средств / И. К. Антонов // Бухгалтерский учет. - 2015. - № 9. - С. 102.
Сотникова, Л. В. Рекомендации Минфина России - новые задачи для бухгалтера / Сотникова Л. В. // Консультант бухгалтера. - 2014. - № 4. - С. 12-31.
Электронные ресурсы (с текстами документов можно поработать в залах каталогов и электронных ресурсов на 3-м этаже библиотеки)
Бородина, В. В. Внутренний аудит основных средств организации [Электронный ресурс] / В. В. Бородина // Аудитор. - Электрон. дан. - 2015. - № 1/2. - С. 48-60 ; № 3. - С. 40-50 ; № 4. - С. 48-57. – Режим доступа: СПС «КонсультантПлюс».
Либерман, К. Бухгалтерский учет основных средств [Электронный ресурс] / Либерман К. // Российский бухгалтер. – Электрон. дан. - 2014. - № 12. - С. 8 - 23. – Режим доступа: СПС «КонсультантПлюс».
Чернов, В. А. Процедуры аудита основных средств в рекламной компании, финансовые последствия, международная терминология [Электронный ресурс] / В. А. Чернов, А. В. Филиппова // Международный бухгалтерский учет. – Электрон. дан. - 2015. - № 15. - С. 52-64.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 См. также ответ на запрос № 2189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2026-11-05T07:56:29+03:00</dcterms:created>
  <dcterms:modified xsi:type="dcterms:W3CDTF">2026-11-05T07:56:29+03:00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