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№7875 (Мурманская область) от 29 января 2016
</w:t>
      </w:r>
    </w:p>
    <w:p>
      <w:pPr/>
      <w:r>
        <w:rPr/>
        <w:t xml:space="preserve">Добрый день!
На вашем сайте я познакомилась со списком периодики с 2011 по 2015 год.
Можно ли узнать о подписке на 2016 год?
Здравствуйте, Гаяна. Вы можете в Электронном каталоге на сайте нашей библиотеки в Базе данных "Периодика", указать в области поиска год публикации: 2016 и ознакомиться с теми периодическими изданиями, которые поступили в библиотеку с начала этого года. Или связаться с отделом комплектования нашей библиотеки по тел.: (8152)47-72-70 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2026-11-05T07:49:43+03:00</dcterms:created>
  <dcterms:modified xsi:type="dcterms:W3CDTF">2026-11-05T07:49:43+03:00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