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№7927 (Мурманск) от 13 февраля 2016
</w:t>
      </w:r>
    </w:p>
    <w:p>
      <w:pPr/>
      <w:r>
        <w:rPr/>
        <w:t xml:space="preserve">ДЕСТРУКЦИИ В КОРПОРАТИВНОЙ ЭТИКЕ
Колосова Е.В.
Научный вестник МГИИТ. 2015. № 4. С. 62-65.
Здравствуйте, Анна. Предлагаем Вам библиографическое описание статьи:
Колосова, Е. В. Деструкции в корпоративной этике [Текст] / Колосова Е. В. // Науч. вестн. МГИИТ. - 2015. - № 4. - С. 62-65.
или
Колосова, Е. В. Деструкции в корпоративной этике [Текст] / Колосова Е. В. // Науч. вестн. МГИИТ. 2015. № 4. С. 62-65.
или
Колосова, Е. В. Деструкции в корпоративной этике [Текст] / // Науч. вестн. МГИИТ. - 2015. - № 4. - С. 62-65.
или
Колосова, Е. В. Деструкции в корпоративной этике [Текст] / // Науч. вестн. МГИИТ. 2015. № 4. С. 62-65.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