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№7935 (Мурманск) от 15 февраля 2016
</w:t>
      </w:r>
    </w:p>
    <w:p>
      <w:pPr/>
      <w:r>
        <w:rPr/>
        <w:t xml:space="preserve">Уважаемые библиографы, добрый день! Будьте добры, проверьте правильность оформления: 
Кузнецова, Е. Б. Условия внедрения инноваций в управленческую деятельность руководителя дошкольного образовательного учреждения [Электронный ресурс]: дис. ... канд. пед. наук : 13.00.07 /  Кузнецова Елена Белусовна ; [место защиты: ГОУ ВПО «Московск. гос. пед. универс. »]. – Электрон. дан. – Москва, 2013. –229 с. : ил. – Режим доступа: http://www.dissercat.com, регламентир. (11.02.2016).
 Спасибо.
Здравствуйте, Ирина. Предлагаем Вам библиографическое описание диссертации:
Кузнецова, Е. Б. Условия внедрения инноваций в управленческую деятельность руководителя дошкольного образовательного учреждения [Электронный ресурс] : дис. ... канд. пед. наук : 13.00.07 / Кузнецова Елена Белусовна ; [место защиты: ГОУ ВПО «Моск. гос. пед. ун-т»]. – Электрон. дан. – Москва, 2013. – 229 с. : ил. – Режим доступа: http://diss.rsl.ru, регламентир. (11.02.2016). 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2026-11-05T07:34:07+03:00</dcterms:created>
  <dcterms:modified xsi:type="dcterms:W3CDTF">2026-11-05T07:34:07+03:00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