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№7946 (Мурманская область) от 17 февраля 2016
</w:t>
      </w:r>
    </w:p>
    <w:p>
      <w:pPr/>
      <w:r>
        <w:rPr/>
        <w:t xml:space="preserve">Список статей и книг на тему Методическая поддержка по организации внеурочной деятельности в школе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74.200.58 ; Г83 Григорьев, Д. В. Внеурочная деятельность школьников : метод. конструктор : пособие для учителя / Д. В. Григорьев, П. В. Степанов. - Москва : Просвещение, 2010. - 223 с. : табл. - (Стандарты второго поколения). - Библиогр. в подстроч. примеч. (1695886 – АБ)
74.200.58 ; Н59 Нечаев, М. П. Технологии внеурочной деятельности учащихся в реализации стандарта общего образования. ФГОС в школе : учеб.-метод. пособие / М. П. Нечаев. - Москва : Перспектива, 2012. – 102 с. : табл. - Библиогр.: с. 102 (18 назв.). (1718672 – ЧЗ)
Статьи
Воронова, И. С. Самообследование и самоанализ по направлениям деятельности : [в т. ч. метод. рекомендации по внеуроч. работе] / Воронова И. С. // Управление современной школой. Завуч. - 2012. - № 1. - С. 4-54.
Евладова, Е. Б. Программно-методическое обеспечение внеурочной деятельности классного руководителя / Е. Б. Евладова // Воспитание школьников. - 2013. - № 6. - С. 22-29. - Библиогр.: с. 29 (7 назв.).
Зубович, Т. Н. Мастер-класс "Метод проекта и внеурочная деятельность учащихся" / Т. Н. Зубович // Классный руководитель. - 2015. - № 2. - С. 114-118. - Библиогр.: с. 118 (3 назв.).
Павлова, Ф. И. Семинар "Веб-квест как эффективная форма внеурочной деятельности" / Ф. И. Павлова // Классный руководитель. - 2015. - № 2. - С. 126-128.
Папка инструктивно-методических материалов в помощь классному руководителю / Н. Я. Духновская [и др.] // Классный руководитель. - 2010. - № 7. - С. 69-86.
Ривкин, Е. Ю. Факультет Е. Ю. Ривкина. Внеурочная деятельность / Е. Ю. Ривкин // Управление современной школой. Завуч. - 2013. - № 3. - С. 100-109 ; № 4. - С. 94-99.
Романова, М. И. Организация работы: памятка классному руководителю / М. И. Романова // Классный руководитель. - 2010. - № 7. - С. 49-56.
Сапрунова, Е. А. Схема анализа внеурочного мероприятия / Е. А. Сапрунова // Классный руководитель. - 2010. - № 5. - С. 68.
Поиск книг по внеурочной деятельности рекомендуем расширить самостоятельно в Электронном каталоге на сайте нашей библиотеки.
См. ответы на запросы №№ 4005, 4464, 5243, 6187, 7072 в архиве выполненных справок «Виртуального библиографа» и №№ 9860, 10754, 16488, 16510 ВСС КОРУНБ.
Статьи, оглавления и фрагменты из книг можно также заказать из фондов Российской национальной библиотеки:
Внеурочная деятельность : теория и практика : 1-11 кл. / [ сост.: Енин А. В.]. - Москва : ВАКО, 2016 [т.е. 2015]. - 288 с. : ил. - (Современная школа : управление и воспитание). - Библиогр.: с. 284 (6 назв.).
Григорьев, Д. В. Организация внеурочной деятельности школьников / Д. В. Григорьев, П. В. Степанова // Практика административной работы в школе. - 2010. - № 6 (69). - C. 7-12.
Манасова, Г. Н. Внеурочная деятельность в начальной школе : содерж., технология реализации, конспекты воспитат. дел и занятий / Г. Н. Манасова. - Владимир : Транзит-Икс, 2012. - 225 с. : ил. - Библиогр.: с. 224-225 (29 назв.) и в подстроч. примеч.
Степанов, П. В. Как разработать программу внеурочной деятельности? : [метод. рекомендации для нач. и основ. шк.] / П. В. Степанов // Спутник классного руководителя. - 2011. - № 6. - C. 4-10.
Степанов, Е. Н. Методические советы по организации внеурочной деятельности учащихся начальных классов / Е. Н. Степанов // Завуч начальной школы. - 2011. - № 6. - C. 36-64.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2026-11-05T07:34:08+03:00</dcterms:created>
  <dcterms:modified xsi:type="dcterms:W3CDTF">2026-11-05T07:34:08+03:00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