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№7978 (Мурманск) от 23 февраля 2016
</w:t>
      </w:r>
    </w:p>
    <w:p>
      <w:pPr/>
      <w:r>
        <w:rPr/>
        <w:t xml:space="preserve">Этика (этические теории) периодов создания садов и парков Японии. Чайные  сады, сады при храмовых комплексах, сады для прогулок, миниатюрные сады.
Здравствуйте, Светлана. Предлагаем Вам библиографический список:
Книги
87.7я73 ; И20 Иванов, В. Г. История этики : [учеб. пособие для вузов по филос. специальности и филос. направлению] / В. Г. Иванов. - Санкт-Петербург : Лань, 2002. - 462 с. : ил. (1610333 - ХР-Обяз.экз. 1620034 - ХР)
42.37 ; Д28 Иванова, И. В. Декоративное садоводство : [приусадеб. хоз-во / И. В. Иванова]. - 1-е изд. - Москва : ЭКСМО-пресс, 2001. - 287 с. : ил. - (Золотые советы Тимирязевской академии). - Из содерж.: Японский сад. - С. 227-232. (1602760 - ХР-Обяз.экз. 1602761 - АБ)
63.3(5Япо)я73 ; И90 История японской культуры : учеб. пособие для высш. учеб. заведений ; [отв. ред. А. Н. Мещеряков]. - Москва : Наталис, 2011. - 367 с. : ил. - Из содерж.: Садово-парковое искусство. - С. 216-218. (1707830 -ИСК)
72И ; Н63 Николаева, Н. С. Японские сады / Н. С. Николаева. - Москва : Изобразит. искусство, 1975. - 254 с. : ил. (881691 -ХР)
85.118я7 ; С59 Сокольская, О. Б. Садово-парковое искусство : формирование и развитие : учеб. пособие / О. Б. Сокольская. - 2-е изд., перераб. и доп. - Санкт-Петербург [и др.] : Лань, 2013. - 551 с., [16] л. цв. ил. : ил., схемы. - (Учебники для вузов. Специальная литература). - Из содерж.: Садово-парковые объекты Японии. - С. 155-164. (1733775 - ИСК)
Статьи
Дитрих, К. По ту сторону времени / К. Дитрих // ГЕО / GEO. - 2011. - № 2. - С. 50-61.
Николаева, Н. Японский сад камней / Н. Николаева. - Искусство. - 2009. - 16 -31 декабря (№ 24). - С. 8-15.
Трухан, К. Эстетика японского сада / К. Трухан // Юный художник. - 2009. - № 4. - С. 24-26.
Электронные ресурсы (с текстами документов можно поработать в залах каталогов и электронных ресурсов на 3-м этаже библиотеки)
Масако, Я. Искусство проведения японской чайной церемонии [Электронный ресурс] / Я. Масако // Вестник Дальневосточной государственной научной библиотеки. - Электрон. дан. - 2006. - № 3. - C. 53-58. - Режим доступа: http://dlib.eastview.com, регламентир. (25.02.2016).
Мещеряков, А. Модель японской империи: публичный парк Уэно [Электронный ресурс] / А. Мещеряков // Восточная коллекции. - Электрон. дан. - 2014. - № 3. - С. 109-118. - Режим доступа: http://dlib.eastview.com, регламентир. (25.02.2016).
Мещеряков, А. Японские сады радости [Электронный ресурс] / А. Мещеряков // Восточная коллекции. - Электрон. дан. - 2013. - № 3. - С. 10-21. - Режим доступа: http://dlib.eastview.com, регламентир. (25.02.2016).
Михайлова, Л. В. Садово-парковое искусство Японии, возможности его реализации в условиях Западной Сибири [Электронный ресурс] / Л. В. Михайлова, Е. Н. Поляков // Региональные архитектурно-художественные школы. – Электрон. дан. - 2015. - № 1. - С. 99-106. - Режим доступа: - Режим доступа: http://elibrary.ru, регламентир. (25.02.2015).
85.118 ; Я70 Японский сад [Электронный ресурс] : [свыше 1000 фот.]. - Электрон. дан. (425 Мб). - Новосибирск : Студия Компас, 2007. - 1 электрон. опт. диск (CD-ROM) : цв. (ОД-3348 - ИСК)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Мостовой, С. А. Ландшафтное искусство Японии : истоки, традиции, современность / С. А. Мостовой, А.С. Павлова ; Рос. акад. наук, Дальневост. отд-ние, Ин-т истории, археологии и этнографии народов Дал. Востока. - Владивосток : Дальнаука, 2010. - 259 с. : ил., цв. ил., пл.
Хирн, Л. В японском саду / пер. с англ. И. Гавриловская // Дальний Восток. - 2000. - № 1/2. - C. 279-286.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2026-11-05T07:26:30+03:00</dcterms:created>
  <dcterms:modified xsi:type="dcterms:W3CDTF">2026-11-05T07:26:30+03:00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