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№7987 (Мурманск) от 25 февраля 2016
</w:t>
      </w:r>
    </w:p>
    <w:p>
      <w:pPr/>
      <w:r>
        <w:rPr/>
        <w:t xml:space="preserve">Есть ли в библиотеке такая статья: Попова Е.В. Проектная деятельность в экологическом образовании и воспитании
Здравствуйте, Лариса. В нашей библиотеке есть интересующая Вас статья:
Попова, Е. В. Проектная деятельность в экологическом образовании и воспитании / Е. В. Попова // Начальная школа. - 2014. - № 11. - С. 50-52. - Библиогр.: с. 52 (2 назв.).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2026-11-05T07:27:22+03:00</dcterms:created>
  <dcterms:modified xsi:type="dcterms:W3CDTF">2026-11-05T07:27:22+03:00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