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№8005 (Мурманская область) от 2 марта 2016
</w:t>
      </w:r>
    </w:p>
    <w:p>
      <w:pPr/>
      <w:r>
        <w:rPr/>
        <w:t xml:space="preserve">Добрый день! Есть ли у Вас в наличии цикл из 10 романов Р. Желязны "Хроники Амбера"?
Здравствуйте, Михаил. В нашей библиотеке есть интересующие Вас книги. Их  можно заказать через межбиблиотечный абонемент, обратившись в ближайшую библиотеку по месту жительства, работы, учебы:
И(Амер); Ж52 Желязны, Р. Хроники Амбера. Владения Хаоса ; Карты судьбы. - [Москва] : ЭКСМО-Пресс ; [Рига] : Полярис, 1998. - 424 с. : ил. - (Стальная Крыса). (1572885 - АБ)
И(Амер); Ж52 Желязны, Р. Хроники Амбера. Девять принцев Амбера ; Ружья Авалона / Р. Желязны ; [пер. с англ. И. Тогоевой, Ю. Соколова]. - Москва : ЭКСМО, 2004. - 441 с. : ил. - (Стальная Крыса). (1625962 - АБ 1625963 - АБ)
И(Амер); Ж52 Желязны, Р. Хроники Амбера. Знак Единорога ; Рука Оберона / Р. Желязны ; [пер. с англ. Н. Сосновской, И. Тогоевой]. - Москва : ЭКСМО, 2004. - 441 с. : ил. - (Стальная Крыса). (1625960 - АБ 1625961 - АБ)
И(Амер); Ж52 Желязны, Р. Хроники Амбера. Кровь Амбера ; Знак Хаоса. - [Москва] : ЭКСМО-пресс ; [Рига] : Полярис, 1998. - 393 с. : ил. - (Стальная Крыса). (1572882 - АБ)
И(Амер); Ж52 Желязны, Р. Хроники Амбера. Рыцарь теней ; Принц Хаоса. - [Москва] : ЭКСМО-пресс ; [Рига] : Полярис, 1998. - 409 с. : ил. - (Стальная Крыса). (1572886 -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2026-11-05T07:25:13+03:00</dcterms:created>
  <dcterms:modified xsi:type="dcterms:W3CDTF">2026-11-05T07:25:13+03:00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