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№8046 (Мурманская область) от 14 марта 2016
</w:t>
      </w:r>
    </w:p>
    <w:p>
      <w:pPr/>
      <w:r>
        <w:rPr/>
        <w:t xml:space="preserve">Прошу подобрать литературу по теме: "Влияние низких температур и высокой влажности воздуха на здоровье жителей Мурманской области"
Здравствуйте,  Возможно, Вам будут полезны следующие издания:
Книги
20.1я4М ; А43 Актуальные проблемы экологической безопасности Русского Севера: путь к устойчивому развитию : VI Межрегион. науч.- практ. конф. студентов, аспирантов и специалистов (Мурманск, 16-17 мая 2012 г.) : сб. ст. / под науч. ред. А. А. Троценко. - Мурманск : Междунар. ин-т бизнес-образования, 2012. - 129 с. : ил., табл. - Из содерж.: Экологические факторы аллергизации жителей Севера / С. В. Клюйко. - С. 49-52. (1722517 - ХР-ООЭ 1722518 - ХР-ООЭ 1722519 - ХР-ООЭ).
51.1(2Рос),0 ; В58  Влияние глобальных климатических изменений на здоровье населения российской Арктики / [Орг. Объед. Наций, Представительство в Рос. Федерации ; рук. авт. коллектива: Ревич Б. А. ; при участии: Чащин В. П. и др. ; подгот.: Дмитриев С. Г.]. - [Москва : Представительство ООН в Рос. Федерации, 2008?]. - 28 с. : ил., табл. (Бр-1 - ХР Бр-1 – ХР)
83.3(2=Рус)6кр ; М31 Масловские чтения (12; 2013; Мурманск). XII Масловские чтения : [регион. науч.-практ. конф. с междунар. участием, посвящен. 900-летию "Повести временных лет", 1150-летию славян. письменности, 450- летию перв. рос. типографии, Мурманск, 12-14 дек. 2013 г.] : сб. науч. ст. / [редкол.: М. В. Наумлюк (науч. ред.) и др.]. - Мурманск : Мурм. гос. гуманитар. ун-т, 2014. - 150 с. : табл. – Из содерж.: Влияние климатических особенностей на неспецифический иммунитет жителей Севера / А. А. Троценко,  - С. 124-128. (1747047 - ХР-ООЭ 1747048 - ХР-ООЭ 1747049 - ХР-ООЭ) 
63.3(2Рос-4Мур)кр ; Н30 Народы Севера и северные поселенцы: ассимиляция и этническая самобытность : Всерос. науч.-практ. конф., 9-10 июня 2008 г. : сб. ст. / [редкол.: Ю. В. Кузнецов (науч. ред.) и др.]. - Мурманск : Мурм. гос. техн. ун-т, 2008. - 247 с. - Из содерж.: Экологические и климатогеографические факторы и их влияние на здоровье населения в районах Приполярья и Крайнего Севера / Морозова Н. А. - С.162-165. (1669788 - ХР-Обяз.экз. 1669789 - ХР)
51.1(2Рос)я4 ; П78 Проблемы здравоохранения и социального развития Арктической зоны России = Problems of health and social development the Russian Arctic : [сборник] / гл. ред.: Г. Н. Дегтева ; редкол.: В. Г. Дмитриев [и др.]. - Москва ; Санкт-Петербург : Paulsen, 2011. - 472 с., [8] л. цв. ил. : ил. (1715943 - ХР) ; То же [Электронный ресурс]. – Режим доступа: http://opac.mgounb.ru/opacg/soderzh/1715943.pdf, свобод. (14.03.2016).
51.201 ; Р32 Ревич, Б. А. Изменения климата и здоровье населения России : анализ ситуации и прогнозные оценки / Б. А. Ревич, В. В. Малеев ; Рос. акад. наук, Ин-т народнохоз. прогнозирования. - Москва : URSS : ЛЕНАНД, 2011. - 207 с. : ил. (1707598 – ХР) ;  То же [Электронный ресурс]. – Режим доступа: http://opac.mgounb.ru/opacg/soderzh/1715943.pdf, свобод. (14.03.2016).
65.9(21)кр ; У81 Устойчивое социальное развитие северных территорий России: опыт, проблемы, перспективы : сб. материалов межрегион. науч.-практ. конф. (7-9 нояб. 2013 года) / [отв. ред. В. Р. Цылев]. - Мурманск : Мурм. гос. гуманитар. ун-т, 2013. - 347 с. : ил.  2013. - Из содерж.: Адаптация к экстремальным условиям Кольского Севера / Н. А. Савоткин. - С. 58-62. (1736899 - ХР-ООЭ 1736900 - ХР-ООЭ 1736901 - ХР-ООЭ) ; То же [Электронный ресурс]. – Режим доступа: https://vivaldi.mgounb.ru/Stat`qi/Vestnik-KNC_2015_N3_s82-92.pdf, свобод. (14.03.2016).
Статья
Петров, В. Н. Особенности влияния парциального градиента плотности кислорода в атмосферном воздухе на состояние здоровья населения, проживающего в Арктической зоне РФ / В. Н. Петров // Вестник Кольского научного центра РАН. – 2015. -  № 3.- С. 82-92 ; То же [Электронный ресурс]. – Режим доступа: http://opac.mgounb.ru/opacg/soderzh/1707598.pdf, свобод. (14.03.2016).
Электронные ресурсы
74.58М ; Н34 Наука и образование - 2007 [Электронный ресурс] : междунар. науч.-практ. конф. (Мурманск, 4-13 апр. 2007 г.) / Федер. агентство по рыболовству, Мурм. гос. техн. ун-т. - Электрон. дан. (18 Мб). - Мурманск : Изд-во МГТУ, 2007. – 1 электрон. опт. диск (CD-ROM) ; 12 см. - Систем. требования: PC не ниже класса Pentium I ; 32 Mb RAM ; свобод. место на HDD 100 Мб ; Windows 9x, 2000, XP ; дисковод CD-ROM 2-х и выше. - Загл. с контейнера. – Из содерж. : Влияние климата на здоровье северян / В. Е. Осауленко, А. Т. Перетрухина, В. Г. Перетрухин. (ОД-2456 - ХР-ООЭ ОД-2457 - ХР-ООЭ)
74.58М ; Н34 Наука и образование - 2006 [Электронный ресурс] : междунар. науч.-практ. конф. (Мурманск, 4 апр. - 12 апр. 2006) / Федер. агентство по рыболовству, Мурм. гос. техн. ун-т ; компьютер. набор и ред.: Простаков И. Е., Косолапов А. Н. - Электрон. дан. (19,3 Мб). - Мурманск : Изд-во МГТУ, 2006. - 1 электрон. опт. диск (CD-ROM) ; 12 см. - Систем. требования: PC не ниже класса Pentium I ; 32 Mb RAM ; свобод. место на HDD 20 Мб ; Windows 9x, 2000, XP ; дисковод CD-ROM 2-х и выше. - Загл. с контейнера. – Из содерж.: Влияние климата и антропогенных факторов на здоровье детей г. Мурманска / А. Т. Перетрухина, В. Е. Осауленко , В. Г. Перетрухин. (ОД-2238 - ХР ОД-2239 – ОКСЛ)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2026-11-05T07:08:01+03:00</dcterms:created>
  <dcterms:modified xsi:type="dcterms:W3CDTF">2026-11-05T07:08:01+03:00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