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№8053 (Мурманская область) от 15 марта 2016
</w:t>
      </w:r>
    </w:p>
    <w:p>
      <w:pPr/>
      <w:r>
        <w:rPr/>
        <w:t xml:space="preserve">Здравствуйте.
Подберите, пожалуйста, список книг и публикаций о биографии Захара Прилепина.
Можно ли список сделать аннотированный?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Беляков, С. Феноменология Прилепина / С. Беляков, А. Рудалев // Литературная Россия. - 2009. - 12 июня (№ 23). - С. 8-9.
Бондарева, А. Когда писатели в народ ходят / А. Бондарева // Октябрь. - 2013 - № 6. - С. 170-174.
Гаррос, А. Действующее лицо / А. Гаррос // Эксперт. - 2007 - № 33. - С. 104.
Гликман, К. Новый, талантливый, но.... Захар Прилепин / К. Гликман // Вопросы литературы. - 2011 - № 2.- С. 184-194.
Жучкова, А. В. Вегетарианские двадцатые в "Обители" Захара Прилепина / А. В. Жучкова // Вопросы литературы. - 2015 - № 3. - С. 134-163.
Крижановский, Н. Куда идет Захар Прилепин? / Н. Крижановский // Литературная Россия. - 2008 - 10 окт. (№ 41). - С. 12-13.
Ланин, Б. А. Захар Прилепин - Джон Уэйн современной литературы / Б. А. Ланин // Русская словесность. - 2014 - № 3. - С. 15-19.
Латынина, А. "Вижу сплошное счастье" / А. Латынина // Новый мир. - 2007 - № 12. - С. 165-171.
Липовецкий, М. Политическая моторика Захара Прилепина / М. Липовецкий // Знамя. - 2012. - № 10. - С. 167-183.
Прилепин, З. Захар Прилепин: "Стране, которая желает себя осознать, литература всегда кстати" : беседа с писателем / З. Прилепин  // Журналист. - 2015 - № 3. - С. 12-14.
См. также ответ на запрос № 8059 в архиве выполненных справок «Виртуального библиографа», аннотированный список выслан на электронный адрес вашей библиотеки.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