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№8073 (Мурманск) от 20 марта 2016
</w:t>
      </w:r>
    </w:p>
    <w:p>
      <w:pPr/>
      <w:r>
        <w:rPr/>
        <w:t xml:space="preserve">8.	Официальная страница Государственной комиссии по вопросам развития Арктики. — [Электронный документ]. Режим доступа: http://government.ru/department/308/about/ 
9.	Фадеев А.М. Совершенствование экономических подходов л управлению освоением морских углеводородных месторождений Арктики. Апатиты: Изд. Кольского научного центра РАН, 2012.
10.	http://www.gudok.ru/news/freighttrans/?ID=1327376     
11.	«Мурманский вестник» от 10.03.2016 http://www.mvestnik.ru/shwpgn.asp?pid=201603104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Государственная комиссия по вопросам развития Арктики [Электронный ресурс] // Правительство России : [офиц. сайт]. - Электрон. дан. - [Москва], 2013. - Режим доступа: http://government.ru/department/308/about/, свободный (дата обращения: 21.03.2016).
Если Вам необходимо сделать библиографическую ссылку, то библиографическое описание будет таким:
Государственная комиссия по вопросам развития Арктики [Электронный ресурс] // Правительство России : [офиц. сайт]. [М.], 2013. URL: http://government.ru/department/308/about/ (дата обращения: 21.03.2016). 
Ответ на 2-й вопрос см. в архиве выполненных справок «Виртуального библиографа» под № 8082, на 3-й под № 8083, на 4-й под № 8080.
С уважением, 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2026-11-05T06:58:34+03:00</dcterms:created>
  <dcterms:modified xsi:type="dcterms:W3CDTF">2026-11-05T06:58:34+03:00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