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№8150 (Мурманск) от 9 апреля 2016
</w:t>
      </w:r>
    </w:p>
    <w:p>
      <w:pPr/>
      <w:r>
        <w:rPr/>
        <w:t xml:space="preserve">Здравствуйте!
Помогите пожалуйста найти литературу для написания магистерской диссертации на тему: "Правовые основы финансовой системы субъекта РФ"
Заранее спасибо!
Здравствуйте, Мария. Предлагаем Вам библиографический список:
Книги
65.261.3-28; К26 Карпов, Э. С. Бюджетный контроль в Российской Федерации : монография / Э. С. Карпов. – Москва : ИНФРА-М, 2012. - 137 с. (1717865 - ХР)
67.402; С59 Соколова, Э. Д. Теоретические и правовые основы финансовой деятельности государства и муниципальных образований / Э. Д. Соколова ; под ред. Е. Ю. Грачевой. – Москва : Юриспруденция, 2007. - 131 с. (1654146 - ХР)
67.402я73; Ф59 Финансовое право России : учеб. пособие / [Бирюков П. Н. и др.] ; отв. ред. М. В. Карасева. - 4-е изд., перераб. и доп. – Москва : Юрайт, 2011. - 369 с. (1704248 - ЧЗ)
Электронные ресурсы (с текстами документов можно поработать в залах каталогов и электронных ресурсов на 3-м этаже библиотеки)
Алексеева, М. Г. Конституционно-правовые аспекты внешнего муниципального финансового контроля в России [Электронный ресурс] / Алексеева М. Г. // Вестник АКСОР. – Электрон. дан. - 2013. - № 4 (28). - С. 207-214. – Режим доступа: http://elibrary.ru, регламентир. (10.04.2016).
Алиева, Э. Б. Правовое регулирование исполнения бюджетов субъектов РФ [Электронный ресурс] / Алиева Э. Б. // Научный альманах. – Электрон. дан. - 2015. - № 9 (11). - С. 1138-1141. – Режим доступа: http://elibrary.ru, регламентир. (10.04.2016).
Арбатская, Ю. В. Бюджет как основа финансовой системы субъекта Российской Федерации [Электронный ресурс] : правовые аспекты  : дис. ... канд.  юрид.  наук : 12.00.14 / Юлия Валерьевна Арбатская. – Электрон. дан. - Москва, 2003. – 210 с. – Режим доступа: http://diss.rsl.ru, регламентир. (10.04.2016).
Голубев, А. В. Правовой статус субъектов государственного и муниципального финансово-бюджетного контроля [Электронный ресурс] : дис. ... канд. юрид. наук : 12.00.14 / Голубев Андрей Васильевич. – Электрон. дан. - Москва, 2009. – 197 с. – Режим доступа: http://diss.rsl.ru, регламентир. (10.04.2016).
Кондрат, Е. Н. Региональный финансовый контроль: конституционно-правовые основы [Электронный ресурс] / Кондрат Е. Н. // Правовое поле современной экономики. – Электрон. дан. - 2012. - № 2. - С. 90-99. – Режим доступа: http://elibrary.ru, регламентир. (10.04.2016).
Кошлина, М. Н. Бюджетный контроль субъектов Российской Федерации в системе государственного финансового контроля [Электронный ресурс] / Кошлина М. Н. // Государственный аудит. Право. Экономика. – Электрон. дан. - 2009. - № 2. - С. 70-75. – Режим доступа: http://elibrary.ru, регламентир. (10.04.2016).
Писарева, Е. Г. Нормативно-правовые основы финансово-правового статуса учреждений [Электронный ресурс] / Писарева Е. Г. // Черные дыры в Российском законодательстве. – Электрон. дан. - 2010. - № 1. - С. 180-183. – Режим доступа: http://elibrary.ru, регламентир. (10.04.2016).
Сорокина, Т. В. Финансовое обеспечение социально значимого бюджетного сектора субъекта Российской Федерации [Электронный ресурс] / Сорокина Т. В. // Baikal Research Journal. – Электрон. дан. - 2013. - № 1. - С. 1. – Режим доступа: http://elibrary.ru, регламентир. (10.04.2016).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Пшеничников,  А. Г. О некоторых аспектах финансово-правового регулирования банковской деятельности / Пшеничников А. Г. // Налоги и финансовое право. - 2009. - № 6. - С. 208-213.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2026-11-05T06:43:31+03:00</dcterms:created>
  <dcterms:modified xsi:type="dcterms:W3CDTF">2026-11-05T06:43:31+03:00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