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№8164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http://helion-ltd.ru/mur-tran-knot/ КОМПЛЕКСНОЕ РАЗВИТИЕ МУРМАНСКОГО ТРАНСПОРТНОГО УЗЛА издательский дом Гелион
Здравствуйте. Предлагаем Вам библиографическое описание для списка литературы к диссертации:
Комплексный подход [Текст] // Север пром. - 2008. - № 3. – С. 22.
Библиографическое описание электронной версии:
Комплексный подход [Электронный ресурс] // Север пром. - 2008. - № 3. - Режим доступа: http://helion-ltd.ru/mur-tran-knot/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