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№8191 (Мурманск) от 18 апреля 2016
</w:t>
      </w:r>
    </w:p>
    <w:p>
      <w:pPr/>
      <w:r>
        <w:rPr/>
        <w:t xml:space="preserve">Подскажите пожалуйста есть ли по теме: Правовые основы финансовой системы субъекта РФ диссертации или авторефераты.
Заранее спасибо!
Здравствуйте, Мария.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Арбатская, Ю. В. Бюджет как основа финансовой системы субъекта Российской Федерации : правовые аспекты [Электронный ресурс] : дис. ... канд. юрид. наук : 12.00.14 / Арбатская Юлия Валерьевна. - Электрон. дан. - Москва, 2003. - 210 с. - Режим доступа: http://diss.rsl.ru, регламентир. (19.04.2016).
Боярский, М. Г. Эффективность функционирования финансовой системы субъекта Российской Федерации [Электронный ресурс] : дис. ... канд. экон. наук : 08.00.10 / Рос. акад. гос. службы при Президенте РФ. - Электрон. дан. - Москва, 2005. - 174 с. - Режим доступа: http://diss.rsl.ru, регламентир. (19.04.2016).
Гадельшина, Л. И. Наделение органов местного самоуправления государственными полномочиями субъекта Российской Федерации и их финансовое обеспечение: конституционно-правовое исследование [Электронный ресурс] : автореф. дис. ... канд. юрид. наук : 12.00.02 / Гадельшина Лиана Ильгизовна ; [место защиты: Казан. (Приволж.) федер. ун-т]. - Электрон. дан. - Казань, 2014. - 25 с. - Режим доступа: http://diss.rsl.ru, регламентир. (19.04.2016).
Голубев, А. В. Правовой статус субъектов государственного и муниципального финансово-бюджетного контроля [Электронный ресурс] : дис. ... канд. юрид. наук : 12.00.14 / Голубев Андрей Васильевич ; [место защиты: Гос. науч.-исслед. ин-т систем. анализа Счёт. палаты РФ]. - Электрон. дан. - Москва, 2009. - 197 с. - Режим доступа: http://diss.rsl.ru, регламентир. (19.04.2016).
Сомина, Е. И. Правовое обеспечение финансовой деятельности субъектов Российской Федерации [Электронный ресурс] : на примере г. Москвы : дис. ... канд. юрид. наук : 12.00.14 / Сомина Елена Игоревна. - Электрон. дан. - Москва, 2005. - 190 с. - Режим доступа: http://diss.rsl.ru, регламентир. (19.04.2016).
Харитонов, И. К. Конституционно-правовые основы разграничения полномочий между Российской Федерацией и ее субъектами в бюджетной сфере: вопросы теории и практики [Электронный ресурс] : автореф. дис. ... канд. юрид. наук : 12.00.02 / Харитонов Илья Константинович ; [место защиты: Юж. федер. ун-т]. - Ростов-на-Дону, 2013. - 185 с. - Режим доступа: http://diss.rsl.ru, регламентир. (19.04.2016).
Яковлев, И. Ю. Проблемы правового регулирования налоговых доходов регионального бюджета на уровне субъекта Российской Федерации [Электронный ресурс] : по материалам Сев.-Зап. федер. округа : дис. ... канд. юрид. наук : 12.00.14 / Яковлев Иван Юрьевич. - Петрозаводск, 2006. - 216 с. - Режим доступа: http://diss.rsl.ru, регламентир. (19.04.2016).
Ждем Вас в нашей библиотеке, где Вы также можете ознакомиться с диссертациями и авторефератами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2026-11-05T06:35:36+03:00</dcterms:created>
  <dcterms:modified xsi:type="dcterms:W3CDTF">2026-11-05T06:35:36+03:00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