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№8314 (Мурманск) от 20 мая 2016
</w:t>
      </w:r>
    </w:p>
    <w:p>
      <w:pPr/>
      <w:r>
        <w:rPr/>
        <w:t xml:space="preserve">Добрый день. Напишите, пожалуйста, в каких официальных источниках были опубликованы первая и последняя редакция (а также номер НПА, которым внесены последние изменения документа) Трудовой кодекс РФ.
Спасибо.
Здравствуйте, Людмила. Предлагаем Вам библиографическое описание первоначальной публикации документа:
Трудовой кодекс Российской Федерации [Текст] : федер. закон от 30.12.2001 № 197-ФЗ // Рос. газ. – 2001. – 31 дек. (№ 256).
Публикация последней редакции:
О внесении изменений в статью 142 Трудового кодекса Российской Федерации [Текст] : федер. закон от 30.12.2015 № 434-ФЗ // Рос. газ. - 2016. - 11 янв. (№ 1).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2026-11-05T06:00:48+03:00</dcterms:created>
  <dcterms:modified xsi:type="dcterms:W3CDTF">2026-11-05T06:00:48+03:00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