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№8341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Т. 18, № 1. - 2015. - С. 48-52.
Здравствуйте, Ярослав. Предлагаем библиографическое описание интересующего Вас издания:
Соколов, А. А. Основы взаимодействия железнодорожного и водного (морского) транспорта (на примере Мурманского транспортного узла) [Текст] / А. А. Соколов, А. А. Соловьев // Вестн. МГТУ. - 2015. - Т. 18, № 1. - С. 48-52.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