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№8368 (Мурманск) от 28 мая 2016
</w:t>
      </w:r>
    </w:p>
    <w:p>
      <w:pPr/>
      <w:r>
        <w:rPr/>
        <w:t xml:space="preserve">Уважаемые библиографы, здравствуйте! Помогите, пожалуйста, подобрать литературу по теме: "Особенности политической социализации старшеклассников  в г. Мурманске" Спасибо.
См. ответ на запрос № 8359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2026-11-05T05:44:19+03:00</dcterms:created>
  <dcterms:modified xsi:type="dcterms:W3CDTF">2026-11-05T05:44:19+03:00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