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№8411 (Мурманск) от 17 июня 2016
</w:t>
      </w:r>
    </w:p>
    <w:p>
      <w:pPr/>
      <w:r>
        <w:rPr/>
        <w:t xml:space="preserve">У меня еще к Вам вопрос. Интересует литература по теме формирования трудовых ресурсов на Кольском Севере. Может, Вы можете посоветовать какие-то конкретные книги или источники? Заранее спасибо!
Здравствуйте, Алена.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 Ч. 1. - 411 с. : ил., табл. - Из содерж.: Баланс трудовых ресурсов Мурманской области: основные проблемы, перспективы / А. И. Журавлев. - С. 88-92 ; Региональный рынок труда: проблемы и тенденции развития / А. И. Дрождинина. - С. 266-270. (1736851 - ХР-ООЭ 1736852 - ХР-ООЭ 1736853 - ХР-ООЭ)
65.049(2Рос-4Мур)кр ; М54 Методология районирования территорий для управления формированием трудовых ресурсов в северных регионах / [Г. П. Лузин и др.] ; Рос. АН, Кол. науч. центр, Ин-т экон. проблем. - Апатиты : КНЦ РАН, 1996. - 98 с. (1543084 - ХР-ООЭ 1549877 - ХР 1549879 – ОКСЛ)
65.9(2Рос-4Мур)кр 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моногр.] / [Барашева Т. И. и др. ; науч. ред. В. Т. Калинников] ; Рос. акад. наук, Кол. науч. центр. - Апатиты : Изд-во Кол. науч. центра РАН, 2009. - 192 с. : ил., табл. (Ф-1679187 - ХР-Обяз.экз. Ф-1679188 – ХР)
65.049(21)М ; С29 Селин, В. С. Российская Арктика: география, экономика, районирование / В. С. Селин, В. В. Васильев, Л. Н. Широкова ; Рос. акад. наук, Кол. науч. центр, Ин-т экон. проблем им. Г. П. Лузина. - Апатиты : Изд-во Кол. науч. центра РАН, 2011. - 203 с. : ил., табл. – Из содреж.: Население и трудовой потенциал Арктических территорий. - С. 98-116. (1705529 - ХР-ООЭ 1705530 - ХР-ООЭ 1705725 - ХР-ООЭ 1705740 – ОКСЛ)
Статьи
Васильев, Д. А. Российский Север: население и трудовые ресурсы, системы распределения, уровень жизни / Д. А. Васильев // Вопросы Севера. - 2012. - № 4. - С. 45-49 : табл.
Дрождинина, А. И. Формирование рыночного пространства и становление российского рынка труда на рубеже XIX - XX веков / А. И. Дрождинина // Арктика: общество и экономика. - 2012. - Вып. 7. - С. 94-103.
Коровкин, А. Г. Оценка перспектив развития рынка труда Мурманской области / Коровкин А. Г., Единак Е. А., Королев И. Б. // Север и рынок. - 2014. - № 4. - С. 31-35 : табл. ; То же [Электронный ресурс]. – Режим доступа: https://vivaldi.mgounb.ru/Stat`qi/Sever-i-Rynok_N4_2014_s36-41.pdf, свобод. (20.06.2016).
Сваткова, Е. Проекты мобилизации ресурсов для освоения Арктики = Project of resource mobilization for development of the Arctic / Е. Сваткова // МурманшельфИнфо. - 2012. - № 3 (сент.). - С. 19-27 : фот.
Тесля, А. Б. Формирование и развитие трудового потенциала Арктической зоны Российской Федерации / А. Б. Тесля, Л. В. Булачева // Вестник МГТУ. - 2015. - Т. 18, № 3. - С. 537-546.
Шашков, В. Я. Проблема трудовых ресурсов на Мурмане и пути их решения : [от первых рус. поселений в XI-XIII вв. до 1940 гг.] / Шашков В. Я. // Север промышленный. - 2008. - N 5. - С.10-11 : фот.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2026-11-05T05:36:15+03:00</dcterms:created>
  <dcterms:modified xsi:type="dcterms:W3CDTF">2026-11-05T05:36:15+03:00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