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№8463 (Мурманск) от 20 июля 2016
</w:t>
      </w:r>
    </w:p>
    <w:p>
      <w:pPr/>
      <w:r>
        <w:rPr/>
        <w:t xml:space="preserve">Кадзуо Исигуро «Погребенный великан»
Здравствуйте, Лариса. Интересующая Вас книга есть в электронной библиотеке «ЛитРес: Мобильная библиотека»:
Исигуро, К. Погребенный великан [Электронный ресурс] / Кадзуо Исигуро ; пер.: Мария Нуянзина. – Москва : Литрес, 2016. – 360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2026-11-05T05:24:33+03:00</dcterms:created>
  <dcterms:modified xsi:type="dcterms:W3CDTF">2026-11-05T05:24:33+03:00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