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№8475 (Мурманск) от 9 августа 2016
</w:t>
      </w:r>
    </w:p>
    <w:p>
      <w:pPr/>
      <w:r>
        <w:rPr/>
        <w:t xml:space="preserve">Здравствуйте. Прошу помочь с поиском различных опросников, анкет, исследований на уровень развития патриотизма у обучающихся (преимущественно школ) на английском языке.
Здравствуйте, Роман. К сожалению, выявить источники по Вашей теме на английском языке не удалось.
С уважением, Соколова Т. А., зав.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2026-11-05T05:27:08+03:00</dcterms:created>
  <dcterms:modified xsi:type="dcterms:W3CDTF">2026-11-05T05:27:08+03:00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