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№8485 (Мурманская область) от 23 августа 2016
</w:t>
      </w:r>
    </w:p>
    <w:p>
      <w:pPr/>
      <w:r>
        <w:rPr/>
        <w:t xml:space="preserve">Здравствуйте, можно подобрать списки литературы по данной теме?
"Роль первобытного искусства в становлении коммуникационной системы первобытного общества". Заранее спасибо.
Здравствуйте, Дарья.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85.103 ; Г88 Гроссе, Э. Происхождение искусства = Die Anfange der Kunst / Э. Гроссе ; пер. с нем. А. Е. Грузинского. - Изд. 2-е, [репр.]. - Москва : URSS : Кн. дом "ЛИБРОКОМ", 2010 (макет 2011). - 299 с. : ил. - (Академия фундаментальных исследований: этнология : АФИ). - Библиогр. в подстроч. примеч. (1714847 - ХР ; 1714848 – АБ)
85.103 ; Д53 Дмитриева, Н. А. Краткая история искусств / Н. Дмитриева. - Москва : АСТ-ПРЕСС : Галарт, 2008. - 623 с. : ил., цв. ил., портр. - (История искусств). (1678941 – ИСК)
85.103я73 ; И90 История искусства зарубежных стран : первобыт. о-во, Древ. Восток, античность : [учебник для высш. учеб. заведений искусства и культуры / И. В. Борзунова-Пестрякова и др.] ; под ред. М. В. Доброклонского, А. П. Чубовой ; Акад. художеств СССР, Ин-т живописи, скульптуры и архитектуры им. И. Е. Репина. - 4-е изд., доп. - Москва : Изобразит. искусство, 1980. - 212 с., [84] л. ил. : ил. - Библиогр.: с. 195-196. (Ф-1075988 - ХР ; Ф-1076446 - АБ ; Ф-1076447 – ИСК)
63.3(0)я73 ; Т52 Толстикова, И. И. Мировая культура и искусство : [учеб. пособие для студентов высш. учеб. заведений, обучающихся по направлению 033000 "Культурология"] / И. И. Толстикова ; [науч. ред. А. П. Садохин]. - Москва : Альфа-М : ИНФРА-М, 2014. - 415 с. - (Бакалавриат). - Библиогр. в конце гл. – Из содерж.: Гл. 1. Возникновение культуры и искусства в первобытном обществе. – С. 7-24. (1742449 – АБ)
Статьи
Васильева, Е. Веков связующая нить. Первобытная культура в курсе МХК / Е. Васильева // Искусство в школе. - 2010. - № 4. - С. 5-11. - Библиогр. в сносках (3 назв.).
Под знаком человекольва // Знание-сила. - 2012. - № 5. - С. 20-28.
Электронные ресурсы
Агирбов, С. Р. Потребности человека и происхождение искусства [Электронный ресурс] / Агирбов С. Р., Сказко А. С. // Наука и современность. - 2011. - № 13-1. - С. 71-75. – Режим доступа: http://elibrary.ru/, регламентир. (23.08.2016).
Васякин, Е. Н. Цели и задачи первобытного искусства [Электронный ресурс] / Васякин Е. Н., Виноградова А. И. // Актуальные проблемы авиации и космонавтики. - 2015. - Т. 2, № 11. - С. 636-637. – Режим доступа: http://elibrary.ru/, регламентир. (23.08.2016).
Османкина, Г. Ю. Представления первобытного человека в образах искусства [Электронный ресурс] / Османкина Г. Ю. // Омский научный вестник. - 2012. - № 2 (106). -С. 258-261. – Режим доступа: http://elibrary.ru/, регламентир. (23.08.2016).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2026-11-05T05:18:13+03:00</dcterms:created>
  <dcterms:modified xsi:type="dcterms:W3CDTF">2026-11-05T05:18:13+03:00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