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№8553 (Мурманская область) от 27 сентября 2016
</w:t>
      </w:r>
    </w:p>
    <w:p>
      <w:pPr/>
      <w:r>
        <w:rPr/>
        <w:t xml:space="preserve">необходимы книги или статьи по теме: " Нужны ли библиотеки современному обществу"
Здравствуйте, Людмила Владимировна.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 через электронную доставку документов для физических лиц:
Книги
78.347; Б59 Библиотека в обществе: размышления о миссии Российской государственной библиотеки в XXI веке / [Е. А. Плешкевич и др. ; науч. ред. И. П. Осипова] ; Рос. гос. б-ка, НИО библиотековедения. - Москва : Пашков дом, 2015. - 141 с. : ил. (1757356 – НМО)
60.5; Р13 Равинский, Д. К. Библиотека и вызовы XXI века : монография / Д. К. Равинский ; Рос. нац. б-ка. - Санкт-Петербург : Рос. нац. б-ка, 2011. - 131 с. (1708695 – НМО; 1708696 – НМО)
78.30;Р13 Равинский, Д. К. Библиотеки и гражданское общество: изучая зарубежный опыт / Д. К. Равинский ; Рос. нац. б- ка. - Санкт-Петербург : Рос. нац. б-ка, 2013. - 168 с. - Библиогр.: с. 163-168 (111 назв.). (1742697 – НМО; 1742698 – НМО; 1744993 – НМО; 1744994 – НМО; 1751817 – АБ)
78.34(2Рос); С59 Соколов, А. В. Российские библиотеки в информационном обществе : профессионально-мировоззренческое пособие / А. В. Соколов. - Москва : Литера, 2012. - 399 с. - (Серия Современная библиотека). (1721196 – НМО; 1721197 – НМО)
Статьи:
Айгистов, Р. А. Библиотека и общество: вызовы современности / Р. А. Айгистов // Библиография. - 2016. - № 2. - С. 3-22: 1 фот. - Библиогр.: с. 21-22 (10 назв. ).
Алешин, Л. Переход в «цифровую эру» : что нас там ожидает? / Л. Алешин // Библиотека. - 2014. - № 5. - С. 6-9 : 1 фот.
Довгань, А. В. Библиотека в контексте современности : инструменты информационного обмена / А. В. Довгань // Библиотечное дело. - 2014. - № 13. - С. 41-43 : фот.
Ильина, В. Глобальная трансформация или культурный кризис? : ответ на вызовы эпохи перемен / В. Ильина // Библиотека. - 2010. - № 11. - С. 6-9: 1 фот.
Каратыгина, Т. Об обязанностях перед обществом / Т. Каратыгина // Независимый библиотечный адвокат. - 2014. - № 4. - С. 3-5.
Крауз, М. Г. Популярнее, чем когда-либо: восприятие библиотек в США и будущие тенденции их развития / М. Г. Крауз // Научные и технические библиотеки. - 2015. - № 7. - С. 60-80. - Библиогр.: с. 79-80 (21 назв.).
Кузнецова, Т. Я. Библиотека в информационном обществе: онтологические основания социокультурных трансформаций / Т. Я. Кузнецова // Библиотековедение. - 2011. - № 1. - С. 28-33 : 1 фот. - Библиогр.: с. 33 (17 назв.).
Кузьмин, Е. И. Вызовы и угрозы глобального информационного общества как контекст деятельности библиотек / Е. И. Кузьмин // Современная библиотека. - 2012. - № 8. - С. 12-17 : фот.
Лоу, Д. Библиотеки в цифровую эпоху: воплощая будущее / Д. Лоу // Научные и технические библиотеки. - 2012. - № 5. - С. 68-80.
Сипиля, С. Сильные библиотеки для справедливых и инновационных обществ / С. Сипиля ; беседу вела Л. Казаченкова // Современная библиотека. - 2011. - № 7. - С. 8-13 : фот.
Соколов, А. В. Библиотечный гуманизм и гуманистическая миссия библиотек в информационном обществе / А. В. Соколов // Библиотечное дело. - 2011. - № 17. - С. 8-15.
Соколов, А. В. Зачем библиотеки информационному обществу? / А. Соколов // Нева. - 2011. - № 9. - С. 188-201.
Шрайберг, Я. Л. Современные библиотеки под информационно- технологическим прессингом на тернистом пути в будущее: история «борьбы» с книгой и перспективы ее выживания : ежегодный доклад международного профессионального форума «Крым-2015» / Я. Л. Шрайберг // Научные и технические библиотеки. - 2015. - № 10. - С. 3-52. - Библиогр.: с. 48-52 (32 назв.).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2026-11-05T05:05:36+03:00</dcterms:created>
  <dcterms:modified xsi:type="dcterms:W3CDTF">2026-11-05T05:05:36+03:00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