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№8585 (Мурманск) от 10 октября 2016
</w:t>
      </w:r>
    </w:p>
    <w:p>
      <w:pPr/>
      <w:r>
        <w:rPr/>
        <w:t xml:space="preserve">Нам необходима информация из периодической печати о начале строительства, открытии школы №35 (сейчас гимназия №5). Открытие школы произошло в 1961 году. Как
Здравствуйте, Людмила. К сожалению, материалов строго отвечающих Вашей теме найти не удалось. В фонде библиотеки имеются все номера газеты "Полярная правда" за 1961 год, которые Вы можете просмотреть самостоятельно. Также, возможно, Вам будут полезны следующие издания: 
Митина, Е. Первый настоящий юбилей : гимназия № 5 отмечает 50-летие / Е. Митина ; фот. К. Брайцева // Вечерний Мурманск. - 2012. - 14 февр. - С. 2.
Митина, Е. Полувековая история : шк. № 35 / Е. Митина ; фот. К. Брайцева // Вечерний Мурманск. - 2012. - 9 февр.  - С. 4.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