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№8594 (Мурманск) от 14 октября 2016
</w:t>
      </w:r>
    </w:p>
    <w:p>
      <w:pPr/>
      <w:r>
        <w:rPr/>
        <w:t xml:space="preserve">Здравствуйте! Прошу подобрать перечень книг, диссертаций,авторефератов по теме "Артрозы" и "Артрозы у детей" .
Здравствуйте, Елена Александровна. В соответствии с Порядком работы ВСС "Виртуальный библиограф", если в Вашем обращении несколько вопросов, мы отвечаем на один из них. Предлагаем Вам список литературы по теме "Артрозы у детей":
57.334.18; Д38 Детская артрология : рук. для врачей / [М. Я. Студеникин и др.] ; под ред. М. Я. Студеникина, А. А. Яковлевой. – Ленинград : Медицина, 1981. - 432 с. (1108658 - МЕД)
57.334.18; З-12 Заболевания и повреждения крупных суставов у детей : сб. науч. тр. / Ленингр. науч-исслед. дет. ортопед. ин-т им. Г. И. Турнера ; под ред. В. Л. Андрианова. – Ленинград : Ленингр. НИДОИ, 1989. - 205 с. : ил. (1405411 - МЕД)
57.334.18; К82 Крисюк, А. П. Деформирующий коксартроз у детей и подростков / А. П. Крисюк. – Киев : Вища шк., 1982. - 213 с. : ил. (1130024 - МЕД)
57.334.18; Р85 Руководство по детской артрологии / [М. Я. Студеникин и др.] ; под ред. М. Я. Студеникина, А. А. Яковлевой. - 2-е изд., перераб. и доп. – Ленинград : Медицина, 1987. - 332 с. (1331134 - ХР 1331135 - МЕД)
Электронные ресурсы (с текстами документов можно поработать в залах каталогов и электронных ресурсов на 3-м этаже библиотеки):
Белокрылов, Н. М. Врожденные и приобретенные деформации крупных суставов нижних конечностей у детей [Электронный ресурс] : дис. ... д-ра мед. наук : 14.00.22 / Белокрылов Николай Михайлович ; [место защиты: ГОУВПО "Перм. мед. акад."]. - Пермь, 2005. - 216 с. – Режим доступа: http://sigla.rsl.ru, регламентир. (16.10.2016).
Гурьев, В. В. Коксартроз начальных стадий у лиц молодого и зрелого возраста (клиника, диагностика, лечение) [Электронный ресурс] : дис. ... д-ра мед. наук : 14.01.15 / Гурьев Владимир Васильевич ; [место защиты: Науч.-исслед. ин-т скорой помощи]. - Москва, 2011. - 143 с. : 47 ил. - Режим доступа: http://sigla.rsl.ru, регламентир. (16.10.2016).
Дрантусова, Н. С. Комплексная лучевая диагностика дегенеративных заболеваний тазобедренных суставов у детей [Электронный ресурс] : дис. ... канд. мед. наук : 14.01.13 / Дрантусова Наталья Сергеевна ; [место защиты: ГУ "Мед. радиол. науч. центр РАМН"]. - Обнинск, 2010. - 105 с. - Режим доступа: http://sigla.rsl.ru, регламентир. (16.10.2016).
Котляров, Р. С. Тотальное эндопротезирование тазобедренного сустава у подростков [Электронный ресурс] : дис. ... канд. мед. наук : 14.01.15 / Котляров Роман Сергеевич ; [место защиты: ФГУ "Центр. науч.-исслед. ин-т травматологии и ортопедии"]. - Москва, 2011. - 101 с. : 42 ил. - Режим доступа: http://sigla.rsl.ru, регламентир. (16.10.2016).
Майоров, А. Н. Современные принципы хирургического лечения патологии тазобедренного сустава у детей и подростков [Электронный ресурс] : дис. ... д-ра мед. наук : 14.00.22 / Майоров Александр Николаевич ; [место защиты: ФГУ "Центр. науч.-исслед. ин-т травматологии и ортопедии"]. - Москва, 2009. - 263 с. - Режим доступа: http://sigla.rsl.ru, регламентир. (16.10.2016).
Родионова, Ю. А. Хирургическое лечение детей с односторонним вторичным деформирующим остеоартрозом и анкилозом височно-нижнечелюстного сустава [Электронный ресурс] : дис. ... канд. мед. наук : 14.01.14 / Родионова Юлия Александровна ; [место защиты: ГОУВПО "Моск. гос. мед.-стоматол. ун-т"]. - Москва, 2011. - 137 с. - Режим доступа: http://sigla.rsl.ru, регламентир. (16.10.2016).
Ждем Вас в нашей библиотеке, где Вы также можете ознакомиться с книгами и статьями из журналов и газет в электронном виде.
Ответ на -й вопрос см. в архиве выполненных справок «Виртуального библиографа» под № 8593.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2026-11-05T05:00:17+03:00</dcterms:created>
  <dcterms:modified xsi:type="dcterms:W3CDTF">2026-11-05T05:00:17+03:00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