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№8612 (Мурманск) от 21 октября 2016
</w:t>
      </w:r>
    </w:p>
    <w:p>
      <w:pPr/>
      <w:r>
        <w:rPr/>
        <w:t xml:space="preserve">Здравствуйте. Помогите подобрать литературу на тему "Роль информации в сети "Интернет" в образовательной процессе"
Здравствуйте, Марина. Выявить источники в строгом соответствии с Вашей формулировкой, к сожалению, не удалось. Возможно, Вам будут полезны следующие издания:
Книги
81я43М; А43 Актуальные проблемы лингвистики и методики преподавания иностранных языков : материалы межрегион. науч.-практ. конф., 16-18 нояб. 2010 г. / М-во образования и науки Рос. Федерации, Мурм. гос. гуманитар. ун-т ; [отв. ред. Т. Н. Лисицына, Е. А. Беличенко]. – Мурманск : МГГУ, 2011. - 176 с. : табл. – Из содерж.: Использование сети Интернет при обучении иностранному языку / Замарина С. Ю. – С. 122-124 ; Использование ресурсов Интернет в обучении английской грамматике / Поборцева Е. В. - С. 140. (1710068 - ХР-ООЭ 1710069 - ХР-ООЭ 1710070 - ХР-ООЭ)
74.202.684я43М; О-62 Опыт использования информационно-коммуникационных технологий в учебном процессе школы и вуза = Practice of using ict in educational process at school and in higher institution : материалы межрегион. науч.-практ. семинара с междунар. участием, 3 дек. 2012 г. / [редкол.: А. А. Ляш (отв. ред.) и др.]. – Мурманск : Мурм. гос. гуманитар. ун-т, 2014. - 241 с. : ил., табл. (1737390 - ХР-ООЭ 1737391 - ХР-ООЭ 1737392 - ХР-ООЭ)
74.00с51; С34 Сидорова, Е. В. Используем сервисы Google : электронный кабинет преподавателя / Е. Сидорова ; Рос. акад. образования, Ин-т пед. образования, Лаб. информатизации непрерыв. пед. образования. - Санкт-Петербург : БХВ-Петербург, 2010. - VI, 269 с. : ил. - (Информатика и информационно-коммуникационные технологии). (1697427 - ЧЗ)
Статьи
Рахматулин, Р. Я. Интериоризация социально-образовательных Интернет-ресурсов / Р. Я. Рахматулин // Информационные ресурсы России. - 2011. - № 1. - С. 31-34.
Стечкин, И. В. Новые информационно-коммуникационные технологии в школьном медиаобразовании / И. В. Стечкин, Д. А. Олеринская // Вестник Московского университета. Серия 10, Журналистика. - 2010. - № 4. - С. 67-80.
Хагуров, Т. А. Образование в стиле "пепси" : (полем. заметки) / Т. А. Хагуров // Социологические исследования. - 2010. - № 7. - С. 96-103.
Электронные ресурсы (с текстами документов можно поработать в залах каталогов и электронных ресурсов на 3-м этаже библиотеки)
Гончаров, Д. К. Особенности внедрения интернет-технологий в образовательный процесс [Электронный ресурс] : социол. аспект : дис. ... канд. социол. наук : 22.00.04 / Гончаров Дмитрий Константинович ; [место защиты: Моск. гор. пед. ун-т]. - Москва, 2012. - 177 с. : ил. - Режим доступа: http://diss.rsl.ru, регламентир. (23.10.2016).
Макаров, В. Е. Методология использования современных информационных технологий в повышении качества образовательного процесса с применением «Интернет» [Электронный ресурс] / Макаров В. Е., Калищук С. А. // ЦИТИСЭ. - 2016. - № 3. - С. 10. - Режим доступа: http://elibrary.ru, регламентир. (23.10.2016).
Самкова, Е. А. Образовательный процесс и информационные Интернет-ресурсы [Электронный ресурс] / Самкова Е. А. // Уральский филологический вестник. Серия: Психолингвистика в образовании. - 2012. - № 5. - С. 82-87. - Режим доступа: http://elibrary.ru, регламентир. (23.10.2016).
Чередов, И. Г. Интернет социальные сети как инструмент образовательного процесса [Электронный ресурс] / Чередов И. Г. // Актуальные проблемы инфотелекоммуникаций в науке и образовании : II Междунар. науч.-техн. и науч.-метод. конф., Санкт-Петербург, 27-28 февр. 2013 г. - Санкт-Петербург, 2013. - С. 1168-1171. - Режим доступа: http://elibrary.ru, регламентир. (23.10.2016).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2026-11-05T04:52:46+03:00</dcterms:created>
  <dcterms:modified xsi:type="dcterms:W3CDTF">2026-11-05T04:52:46+03:00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