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№8622 (Мурманск) от 24 октября 2016
</w:t>
      </w:r>
    </w:p>
    <w:p>
      <w:pPr/>
      <w:r>
        <w:rPr/>
        <w:t xml:space="preserve">Здравствуйте! Помогите, пожалуйста, подобрать литературу для научной работы по теме: "Изучение особенностей социального взаимодействия детей с нарушением аутистического спектра" (материалы нужны не позднее 2010 года). Заранее спасибо!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Книга
74.35; Я65 Янушко, Е. А. Игры с аутичным ребенком : установление контакта, способы взаимодействия, развитие речи, психотерапия : практ. пособие для психологов, педагогов и родителей / Елена Янушко ; [рис. авт.]. - Изд. 3-е. – Москва : Теревинф, 2010. - 134 с. : ил. - (Серия Особый ребенок). (1695635 - АБ)
Статья
Самсонова, Е. В. Инклюзивное образование: технологии формирования у детей навыков социального взаимодействия / Е. В. Самсонова, В. Л. Рыскина // Социальная педагогика. - 2014. - № 1. - С. 57-66.
Электронные ресурсы (с текстами документов можно поработать в залах каталогов и электронных ресурсов на 3-м этаже библиотеки)
Адаева, Е. А. Отношение к людям с отклонениями аутистического спектра как фактор их интеграции в общество [Электронный ресурс] / Адаева Е. А., Чуйкова Т. С. // Педагогический журнал Башкортостана. - 2014. - № 5. - С. 47-55. - Режим доступа: http://elibrary.ru, регламентир. (24.10.2016).
Гребенникова, Е. В. Понимание расстройств аутистического спектра на основе междисциплинарного подхода [Электронный ресурс] / Гребенникова Е. В., Шелехов И. Л., Филимонова Е. А. // Научно-педагогическое обозрение. - 2016. - № 3. - С. 16-22. - Режим доступа: http://elibrary.ru, регламентир. (24.10.2016).
Иерс, С. Э. Психологическая помощь детям раннего возраста с нарушениями развития и расстройствами аутистического спектра в совместной группе «мать - дитя» [Электронный ресурс] / Иерс С. Э., Папсуева О. В. // Клиническая и специальная психология. - 2014. - Т. 3, № 3. - С. 90-103. - Режим доступа: http://elibrary.ru, регламентир. (24.10.2016).
Клевитов, С. И. Сущность, специфика проявления аутизма и проблемы социализации аутистов в современном обществе [Электронный ресурс] / Клевитов С. И., Терентьева О. С. // Вестник Тамбовского университета. Серия: Гуманитарные науки. - 2014. - № 6. - С. 133-138. - Режим доступа: http://elibrary.ru, регламентир. (24.10.2016).
Натарова, К. А. Оценка конституциональных и клинико-биологических факторов, влияющих на социальную адаптацию больных с расстройствами аутистического спектра [Электронный ресурс] / Натарова К. А., Семке А. В. // Сибирский вестник психиатрии и наркологии. - 2010. - № 5. - С. 9-12. - Режим доступа: http://elibrary.ru, регламентир. (24.10.2016).
Орлова, Е. А. Метод анализа вербального поведения в обучении и психологическом сопровождении детей с нарушениями аутистического спектра [Электронный ресурс] / Орлова Е. А., Чемоданова Д. И. // Мир науки, культуры, образования. - 2016. - № 2. - С. 279-280. - Режим доступа: http://elibrary.ru, регламентир. (24.10.2016).
Патрина, О. В. Дети с нарушениями аутистического спектра: проблема интеграции в дошкольные учреждения [Электронный ресурс] / Патрина О. В. // Сибирский вестник специального образования. - 2012. - Т. 1, № 6. - С. 9. - Режим доступа: http://elibrary.ru, регламентир. (24.10.2016).
Солдатенкова, Е. Н. Обзор зарубежных подходов к развитию коммуникации детей с расстройствами аутистического спектра [Электронный ресурс] / Солдатенкова Е. Н. // Современная зарубежная психология. - 2014. - Т. 3, № 3. - С. 52-64. - Режим доступа: http://elibrary.ru, регламентир. (24.10.2016).
См. также ответ № 27314 в архиве выполненных запросов ВСС 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2026-11-05T04:46:46+03:00</dcterms:created>
  <dcterms:modified xsi:type="dcterms:W3CDTF">2026-11-05T04:46:46+03:00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