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№8673 (Мурманск) от 15 ноября 2016
</w:t>
      </w:r>
    </w:p>
    <w:p>
      <w:pPr/>
      <w:r>
        <w:rPr/>
        <w:t xml:space="preserve">Добрый день! Интересует литература по теме "Лжедмитрий I в оценках иностранцев"
Здравствуйте, Анастасия. Предлагаем Вам библиографический список:
Книги
63.3(2)43 ; Г37 Герберштейн, С. Записки о Московии / С. Герберштейн. - Москва : Изд-во МГУ, 1988. – 429  с. (1352367 – ЧЗ ; 1352366 - АБ  ; 1353840 – АБ)
63.3(2)44 ; Г70 Горсей, Д. Записки о России, XVI - начало XVII в. / Д. Горсей . - Москва : Изд-во МГУ, 1990. – 287 с. (1424291 – ХР ; 1425918 – АБ ; 1425934 – АБ ; 1603642 – ЧЗ)
63.3(2)44 ; К59 Козляков, В. Н. Лжедмитрий I / В. Козляков. - Москва : Молодая гвардия, 2009. – 253 с. (1695415 - ХР 1706542 - АБ)
63.3(2)45 ; Р76 Россия XVII века. Воспоминания иностранцев. - Смоленск : Русич, 2003. – 493 с. (1625230 - АБ)
63.3(2)44 ; Х94 Хроники Смутного времени / К. Буссов, А. Елассонский, Э. Геркман, "Новый летописец". - Москва : Фонд Сергея Дубова, 1998. – 602 с. (1582031 - ХР )
Статья
Тюменцев, И. О. Дневники, мемуары и письма иностранцев о событиях Смутного времени начала XVII в.: итоги и перспективы изучения / И. О. Тюменцев // Средние века. - 2011. - Вып. 72 (3/4). - С. 164-174.
Электронный ресурс (с текстом документа можно поработать в залах каталогов и электронных ресурсов на 3-м этаже библиотеки)
Озерова, Н. В. Лжедмитрий как персонаж русской истории в отечественном и зарубежном оперном искусстве второй половины XIX века [Электронный ресурс] / Озерова Н. В., Лаво Р. С. // Культурная жизнь Юга России. - 2015. - № 4. - С. 81-85. - Режим доступа: http://elibrary.ru, регламентир. (17.11.2016).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Солодкин, Р. Я. Московская смута в представлениях английских современников: вопросы историографии / Р. Я. Солодкин // Труды исторического факультета Санкт-Петербургского университета. – 2012. - № 10. – С. 268-271.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2026-11-05T04:35:02+03:00</dcterms:created>
  <dcterms:modified xsi:type="dcterms:W3CDTF">2026-11-05T04:35:02+03:00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