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№8684 (Мурманск) от 21 ноября 2016
</w:t>
      </w:r>
    </w:p>
    <w:p>
      <w:pPr/>
      <w:r>
        <w:rPr/>
        <w:t xml:space="preserve">Здравствуйте! А защищенных диссертаций в Новгородском государственном университете им. Я.Мудрого (по высшей школе (13.00.08) с 2014 по н/время нет? Совет по защите действующий. Или эту информацию на других условиях нужно запросить?
Здравствуйте, Вера. Информацию о диссертациях мы берем из Электронной базы диссертаций Российской государственной библиотеки (ЭБД РГБ) она пополняется ежедневно. Появилось еще 9 оцифрованных диссертаций:
Бухаров, Д. В. Педагогические условия профессиональной подготовки в вузе будущих руководителей образовательных организаций к имиджевой деятельности [Электронный ресурс] : дис. ... канд. пед. наук : 13.00.08 / Бухаров Денис Валерьевич ; [место защиты: Новгор. гос. ун-т им. Ярослава Мудрого]. - Великий Новгород, 2015. - 161 с. : ил. - Режим доступа: http://diss.rsl.ru, регламентир. (21.11.2016).
Гайкина, М. Ю. Формирование готовности студентов медицинских вузов к выбору врачебной специальности [Электронный ресурс] : дис. ... канд. пед. наук : 13.00.08 / Гайкина Мария Юрьевна ; [место защиты: Новгор. гос. ун-т им. Ярослава Мудрого]. - Великий Новгород, 2014. - 208 с. : ил. - Режим доступа: http://diss.rsl.ru, регламентир. (21.11.2016).
Гвильдис, Т. Ю. Проектирование универсально-ориентированной образовательной программы подготовки научно-педагогических кадров в трехуровневой системе высшего образования [Электронный ресурс] : дис. ... канд. пед. наук : 13.00.08 / Гвильдис Татьяна Юрьевна ; [место защиты: Новгор. гос. ун-т им. Ярослава Мудрого]. - Великий Новгород, 2015. - 316 с. : ил. - Режим доступа: http://diss.rsl.ru, регламентир. (21.11.2016).
Дробышев, В. И. Педагогические условия развития профессиональной направленности воинов-контрактников при прохождении военной службы [Электронный ресурс] : дис. ... канд. пед. наук : 13.00.08 / Дробышев Валерий Ильич ; [место защиты: Новгор. гос. ун-т им. Ярослава Мудрого]. - Великий Новгород, 2015. - 246 с. : ил. - Режим доступа: http://diss.rsl.ru, регламентир. (21.11.2016).
Кежов, А. А. Социально-педагогическое сопровождение формирования карьерной компетентности будущих сотрудников органов внутренних дел : дис. ... канд. пед. наук : 13.00.08 / Кежов Александр Александрович ; [место защиты: Новгор. гос. ун-т им. Ярослава Мудрого]. - Великий Новгород, 2015. - 150 с. : ил. - Режим доступа: http://diss.rsl.ru, регламентир. (21.11.2016).
Киселева, Н. Р. Система оценивания качества преподавания учебной дисциплины в организации среднего профессионального образования [Электронный ресурс] : дис. ... канд. пед. наук : 13.00.08 / Киселева Нэлли Рависовна ; [место защиты: Новгор. гос. ун-т им. Ярослава Мудрого]. - Великий Новгород, 2014. - 193 с. : ил. - Режим доступа: http://diss.rsl.ru, регламентир. (21.11.2016).
Моштаков, А. А. Кластерный подход к формированию профессиональной компетентности преподавателей учреждения среднего профессионального образования [Электронный ресурс] : дис. ... канд. пед. наук : 13.00.08 / Моштаков Антон Анатольевич ; [место защиты: Новгор. гос. ун-т им. Ярослава Мудрого]. - Великий Новгород, 2014. - 190 с. : ил. - Режим доступа: http://diss.rsl.ru, регламентир. (21.11.2016).
Тайкова, Л. В. Формирование лидерских качеств у будущих педагогов дошкольного образования в вузе [Электронный ресурс] : дис. ... канд. пед. наук : 13.00.08 / Тайкова Людмила Владимировна ; [место защиты: Новгор. гос. ун-т им. Ярослава Мудрого]. - Великий Новгород, 2014. - 166 с. : ил. - Режим доступа: http://diss.rsl.ru, регламентир. (21.11.2016).
Шевченко, Ю. А. Педагогические возможности вестиментарной моды в формировании этнотолерантности будущих технологов-конструкторов в организации среднего профессионального образования [Электронный ресурс] : дис. ... канд. пед. наук : 13.00.08 / Шевченко Юлия Александровна ; [место защиты: Новгор. гос. ун-т им. Ярослава Мудрого]. - Великий Новгород, 2015. - 229 с. : ил. - Режим доступа: http://diss.rsl.ru, регламентир. (21.11.2016).
См. также ответы на запросы №№ 8874, 8876 и 8686, где представлен список авторефератов диссертаций за 2014-2016 гг.
Вы также можете самостоятельно отслеживать оцифрованные диссертации и авторефераты на сайте Российской государственной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2026-11-05T04:30:34+03:00</dcterms:created>
  <dcterms:modified xsi:type="dcterms:W3CDTF">2026-11-05T04:30:34+03:00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