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№8693 (Мурманск) от 21 ноября 2016
</w:t>
      </w:r>
    </w:p>
    <w:p>
      <w:pPr/>
      <w:r>
        <w:rPr/>
        <w:t xml:space="preserve">Пожалуйста, подберите мне литературу для диссертации по теме:
История развития отношения государства к инвалидам в России.
Здравствуйте, Анастасия. Предлагаем Вам список литературы:
Книга
67.405.212-1; С34 Сивакова, И. В. Пенсионное законодательство России в Советский период (октябрь 1917 г. - 1928 г.) : монография / И. В. Сивакова. – Москва : Проспект, 2015. - 203 с. (1753667 - ХР)
Статьи
Благодир, А. К. вопросу о становлении системы социально-обеспечительного законодательства в период с 1937 по 1971 год / Благодир А. К. // Социальное и пенсионное право. - 2014. - № 3. - С. 40-45. - Библиогр.: с. 44-45 (10 назв.).
Печникова, О. Г. Реализация государственной политики по охране здоровья детей и обеспечению доступа детей с ограниченными возможностями здоровья и детей-инвалидов к качественному образованию: актуальные вопросы правового регулирования в российской истории и современности / О. Г. Печникова // Социальное и пенсионное право. - 2016. - № 1. - С. 17-19.
Софронова, Т. В. Государственно-правовое регулирование отношений в сфере инвалидности при Петре Великом / Т. В. Софронова // История государства и права. - 2015. - № 8. - С. 12-16.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на английском - на 4 этаже библиотеки)
Басов, Н. Ф. Социальное обеспечение, защита и поддержка инвалидов в России: советский период и современность [Электронный ресурс] / Н. Ф. Басов // Вестник православного Свято-Тихоновского гуманитарного университета. Серия 4, Педагогика. Психология. - 2010. - № 4. – Режим доступа: http://elibrary.ru, регламентир. (22.11.2016).
Вязова, О. Из истории кооперации инвалидов (1921-1941 годы) [Электронный ресурс] / О. Вязова // Вестник Саратовского государственного социально-экономического университета. - 2009. - № 3. - С. 214-217. – Режим доступа: http://elibrary.ru, регламентир. (22.11.2016). Аннот.: Становление в СССР системы социального страхования кооперации инвалидов и характеристика основных направлений ее деятельности. Отмечаются более широкие функции кооперативного социального страхования по сравнению с системой государственного соцстраха.
Нагорнова, А. Ю. Исторический анализ проблемы инвалидности в дореволюционной России и СССР [Электронный ресурс] / Нагорнова А. Ю., Макарова Т. А. // Общество: философия, история, культура. - 2014. - № 1. – С. 27-33. – Режим доступа: http://elibrary.ru, регламентир. (22.11.2016).
Полынский, А. С. Государственная политика в области социального обеспечения и трудоустройства инвалидов войны в предвоенный период и годы Великой Отечественной войны [Электронный ресурс] / Полынский А. С. // Вестник Челябинской государственной академии культуры и искусств. - 2015. - № 2. - С. 190-199. – Режим доступа: http://elibrary.ru, регламентир. (22.11.2016).
Репина, М. Г. Особенности правового регулирования оказания туристских услуг лицам с ограниченными физическими возможностями на территории Российской Федерации [Электронный ресурс] / Репина М. Г. // Вестник Российской международной академии туризма. - 2015. - № 1. – Режим доступа: http://elibrary.ru, регламентир. (22.11.2016).
Martz, E. Disability Prototypes in the United States and the Russian Federation: An International Comparison [Electronic resource] / E. Martz // Rehabilitation Counseling Bulletin. - 2009. - Vol. 53, № 1. - P. 16-26. - Mode of access: http://online.sagepub.com, регламентир. (23.11.2016).
Martz, E. Rehabilitation in Russia [Electronic resource] / E. Martz // Rehabilitation Counseling Bulletin. - 2005. - Vol. 48, № 2. – P. 118-123. - Mode of access: http://online.sagepub.com, регламентир. (23.11.2016).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Кастарная, А. А. История становления и развития социального обслуживания в России / А. А. Кастарная // Ученые записки Забайкальского государственного университета. Серия: Философия, социология, культурология, социальная работа. - 2010. - № 4. – С. 151-156.
Гаврилина, Н. А. Призрение престарелых, бедных и инвалидов в России в XVIII-XIX вв. / Гаврилина Н. А. // Клио. - 2013. - № 11. - С. 65-68.
С уважением, главный библиограф зала естественнонаучной и медицинской литературы О. Ю. Серова и главный библиограф отдела литературы на иностранных язках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2026-11-05T04:34:02+03:00</dcterms:created>
  <dcterms:modified xsi:type="dcterms:W3CDTF">2026-11-05T04:34:02+03:00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