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№8722 (Мурманская область) от 28 ноября 2016
</w:t>
      </w:r>
    </w:p>
    <w:p>
      <w:pPr/>
      <w:r>
        <w:rPr/>
        <w:t xml:space="preserve">Добрый день! Имеется ли у вас в фонде Васильев Б. "Князь Светослав"
Здравствуйте. Интересующая Вас книга есть в фондах нашей библиотеки, ее можно заказать через электронную доставку документов для юридических лиц:
Р6; В19 Васильев, Б. Л. Князь Святослав : роман / Б. Васильев. – Москва : ПРОЗАиК, 2009. - 221 с. : ил. (1686155 - АБ 1686156 - АБ 1686157 -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2026-11-05T04:24:35+03:00</dcterms:created>
  <dcterms:modified xsi:type="dcterms:W3CDTF">2026-11-05T04:24:35+03:00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