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 () от 9 мая 2009
</w:t>
      </w:r>
    </w:p>
    <w:p>
      <w:pPr/>
      <w:r>
        <w:rPr/>
        <w:t xml:space="preserve">ПИФАГОР И УЧЕНИЕ О ЧИСЛАХ
Здравствуйте, Сима. Предлагаю Вам библиографический список:
Книги
22.1г; В18 Варден, Б. Л. Пробуждающаяся наука = Ontwakende wetenschap : математика Древ. Египта, Вавилона и Греции / Б. Л. ван дер Варден ; пер. с голланд., предисл. и закл. ст. И. Н. Веселовского. - Изд. 3-е, стер. – М. : КомКнига, 2007. - 459 с. (1650370 – ХР)
86.422; Д28 Декоц, Х. Нумерология, или Магическая сила чисел. - М. : КРОН-ПРЕСС, 1998. - 319 с. (1564808 - ЧЗ)
86.422; Л14 Лагерквист, К. Нумерология / Кей Лагерквист и Лиза Ленард ; [пер. с англ. И. П. Зубовой]. - М. : АСТ : Астрель, 2004. - 427 c. (1623785 - ЧЗ)
87.3(0)321; Ж77 Жмудь, Л. Я. Наука, философия и религия в раннем пифагореизме / Л. Я. Жмудь ; Рус. христиан. гуманитар. ин-т. - СПб. : Изд-во ВГК : Алетейя, 1994. - 376 с. (1530169 - ХР)
87.3(0); Ж77 Жмудь, Л. Я. Пифагор и его школа (ок. 530-ок. 430 гг. до н. э.) / Л. Я. Жмудь. - Л. : Наука, 1990. - 188 с. (1454110)
86.23; Ш99 Шюре, Э. Великие посвященные : очерк эзотеризма религий : [пер. с фр.] / Эдуард Шюре. – М. : Эксмо, 2007. - 477 с. (1665599 - ХР)
87.3(0)321; Я55 Ямвлих Жизнь Пифагора / Ямвлих ; изд. подгот. В. Б. Черниговский. - 2-е изд., перераб. и доп. - М. : Алетейа : Новый Акрополь, 1998. - 240 с. (М-1575238 - ХР ; М-1575239 - АБ)
Статьи
Пельтцер, А. Кто вы, Пифагор ? / А. Пельтцер // Знание-сила. - 1994. - N 12. - С. 107-114. 
86.420; Х72 Пифагорейская математика // Энциклопедическое изложение масонской, герметической, каббалистической и розенкрейцеровской символической философии : интерпретация секрет. учений, скрытых за ритуалами, аллегориями и мистериями всех времен Мэнли П. Холла / Холл М. - СПб, 1994. - С. 233-250. (1521252 - ХР)
Соловьева, Т. Пифагор без "штанов" / Татьяна Соловьева // Техника-молодежи. - 2006. - N 9. - С. 24-27.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2026-10-30T08:57:58+03:00</dcterms:created>
  <dcterms:modified xsi:type="dcterms:W3CDTF">2026-10-30T08:57:58+03:00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