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№8751 (Мурманская область) от 4 декабря 2016
</w:t>
      </w:r>
    </w:p>
    <w:p>
      <w:pPr/>
      <w:r>
        <w:rPr/>
        <w:t xml:space="preserve">Здравствуйте! Подберите, пожалуйста, материал (книги, учебники, статьи) для написания курсовых работ по темам: "Дальний Восток и его значение в международных отношениях России" (предмет "Региональная экономика, управление и территориальное планирование») и "Структура государственного управления в Японии" (предмет "Основы государственного и муниципального управления").Спасибо!
Здравствуйте, Марина. В соответствии с Порядком работы ВСС "Виртуальный библиограф", если в Вашем обращении несколько вопросов, мы отвечаем на один из них. Предлагаем список литературы по второй теме:
Книги
65.291 ; Г65 Гончаров, В. В. Руководство для высшего управленческого персонала : [в 3 т.] / В. Гончаров. – Москва : МНИИПУ, 2002.Т. 1 : Опыт государственного, местного и корпоративного управления в США, Японии и странах Западной Европы. - 815 с. (Ф-1642183 – ХР)
67.401я73 ; М92 Мухаев, Р. Т. Система государственного и муниципального управления : [учеб. для вузов] / Р. Т. Мухаев. - Москва : ЮНИТИ, 2007. - 575 с. (1647476 – ХР ; 1647477 – ЧЗ ; 1647478 – АБ)
63.3(5Япо)я73 ; П50 Политическая система современной Японии : [учеб. пособие для  вузов]. - Москва : Аспект Пресс, 2013. – 381 с. (1726284 – ЧЗ)
67.400я73 ; П58 Попова, А. В. Конституционное право зарубежных стран : крат. курс лекций / А. В. Попова. - Москва : Юрайт, 2011. – 158 с. (1702756 – АБ)
67.401я73 ; Р15 Радченко, А. И. Основы государственного и муниципального управления: системный подход : [учеб. для вузов] / А. И. Радченко. -  Москва ; Ростов-на-Дону : МарТ, 2007. - 605 с. (1648564 – ЧЗ ; 1650043 – ХР)
67.400я73 ; С37 Симонишвили, Л. Р. Формы правления: история и современность : учеб. пособие / Л. Р. Симонишвили. - Москва : Флинта : Моск. психол.–социал. ин-т, 2007. – 278 с. (1653976 – ЧЗ ; 1653977 – АБ ; 1653978 – АБ)
Статьи
Дудин, П. Н.Место и роль японских советников в системе органов государственной власти / П. Н. Дудин // Власть. - 2014. - № 7. - С. 104-109.
Дудин, П. Н. Органы государственной власти Мэнцзяна, реализовывавшие экономическую политику / П. Н. Дудин, А. В. Шемелин // Государственная власть и местное самоуправление. - 2014. - № 12. - С. 52-56.
Дымбрылов, Б. Деловые практики Японии, Китая и России / Б. Дымбрылов // Государственная служба. - 2011. - № 5. - С. 106-108.
Подоба, З. С. Специальная тарифная система Японии: практика применения / З. С. Подоба, В. А. Горшков // Мировая экономика и международные отношения. - 2015. - № 5. - С. 81-91.
Энергетическая политика Китая и Японии : [реферат] // Экономика и управление в зарубежных странах. - 2014. - № 5. - С. 35-44.
Ответ на 1-й вопрос см. в архиве выполненных справок «Виртуального библиографа» под № 8750.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2026-11-05T04:15:15+03:00</dcterms:created>
  <dcterms:modified xsi:type="dcterms:W3CDTF">2026-11-05T04:15:15+03:00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